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8711B" w:rsidRDefault="00A8711B" w:rsidP="00A8711B"/>
    <w:p w:rsidR="00A8711B" w:rsidRPr="00480FF4" w:rsidRDefault="00A8711B" w:rsidP="00A8711B">
      <w:pPr>
        <w:keepNext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</w:pPr>
      <w:r w:rsidRPr="00480FF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  <w:t xml:space="preserve">Potwierdzenie spełnianie minimalnych wymagań stawianych przez Zamawiającego  </w:t>
      </w:r>
    </w:p>
    <w:p w:rsidR="00A8711B" w:rsidRPr="002F130C" w:rsidRDefault="00A8711B" w:rsidP="002F130C">
      <w:pPr>
        <w:keepNext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</w:pPr>
      <w:r w:rsidRPr="00480FF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  <w:t xml:space="preserve">dla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  <w:t>sprzętu</w:t>
      </w:r>
    </w:p>
    <w:p w:rsidR="00FE10F6" w:rsidRDefault="00FE10F6" w:rsidP="00FE10F6">
      <w:pPr>
        <w:keepNext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</w:pPr>
    </w:p>
    <w:tbl>
      <w:tblPr>
        <w:tblStyle w:val="Tabela-Siatka"/>
        <w:tblW w:w="14260" w:type="dxa"/>
        <w:tblInd w:w="-431" w:type="dxa"/>
        <w:tblLook w:val="04A0" w:firstRow="1" w:lastRow="0" w:firstColumn="1" w:lastColumn="0" w:noHBand="0" w:noVBand="1"/>
      </w:tblPr>
      <w:tblGrid>
        <w:gridCol w:w="1953"/>
        <w:gridCol w:w="5736"/>
        <w:gridCol w:w="3300"/>
        <w:gridCol w:w="15"/>
        <w:gridCol w:w="15"/>
        <w:gridCol w:w="15"/>
        <w:gridCol w:w="15"/>
        <w:gridCol w:w="15"/>
        <w:gridCol w:w="30"/>
        <w:gridCol w:w="3166"/>
      </w:tblGrid>
      <w:tr w:rsidR="00A8711B" w:rsidRPr="007A1D71" w:rsidTr="00A8711B">
        <w:tc>
          <w:tcPr>
            <w:tcW w:w="7689" w:type="dxa"/>
            <w:gridSpan w:val="2"/>
            <w:shd w:val="clear" w:color="auto" w:fill="70AD47" w:themeFill="accent6"/>
          </w:tcPr>
          <w:p w:rsidR="00A8711B" w:rsidRPr="002F130C" w:rsidRDefault="00A8711B" w:rsidP="002F130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Hlk120868753"/>
            <w:r w:rsidRPr="002F13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Komputer typu DESKTOP z Monitorem, klawiaturą i myszą w zestawie</w:t>
            </w:r>
            <w:r w:rsidRPr="002F13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bookmarkEnd w:id="0"/>
            <w:r w:rsidRPr="002F13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 18 szt.</w:t>
            </w:r>
          </w:p>
        </w:tc>
        <w:tc>
          <w:tcPr>
            <w:tcW w:w="6571" w:type="dxa"/>
            <w:gridSpan w:val="8"/>
            <w:shd w:val="clear" w:color="auto" w:fill="70AD47" w:themeFill="accent6"/>
          </w:tcPr>
          <w:p w:rsidR="00A8711B" w:rsidRDefault="00A8711B" w:rsidP="00F831C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8711B" w:rsidRPr="007A1D71" w:rsidTr="00A8711B">
        <w:tc>
          <w:tcPr>
            <w:tcW w:w="1953" w:type="dxa"/>
            <w:shd w:val="clear" w:color="auto" w:fill="FFFFFF" w:themeFill="background1"/>
          </w:tcPr>
          <w:p w:rsidR="00A8711B" w:rsidRDefault="00A8711B" w:rsidP="00F831C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56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5736" w:type="dxa"/>
            <w:shd w:val="clear" w:color="auto" w:fill="FFFFFF" w:themeFill="background1"/>
          </w:tcPr>
          <w:p w:rsidR="00A8711B" w:rsidRPr="0069565D" w:rsidRDefault="00A8711B" w:rsidP="00A8711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56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WYMAGANE MINIMALNE PARAMETRY TECHNICZNE</w:t>
            </w:r>
          </w:p>
          <w:p w:rsidR="00A8711B" w:rsidRDefault="00A8711B" w:rsidP="00A8711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71" w:type="dxa"/>
            <w:gridSpan w:val="8"/>
            <w:shd w:val="clear" w:color="auto" w:fill="FFFFFF" w:themeFill="background1"/>
          </w:tcPr>
          <w:p w:rsidR="00A8711B" w:rsidRPr="00A8711B" w:rsidRDefault="00A8711B" w:rsidP="00A8711B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lang w:eastAsia="x-none"/>
              </w:rPr>
            </w:pPr>
            <w:r w:rsidRPr="00E72684">
              <w:rPr>
                <w:rFonts w:ascii="Times New Roman" w:eastAsia="Times New Roman" w:hAnsi="Times New Roman" w:cs="Times New Roman"/>
                <w:b/>
                <w:bCs/>
                <w:kern w:val="32"/>
                <w:lang w:eastAsia="x-none"/>
              </w:rPr>
              <w:t>Potwierdzenie spełnianie minimalnych wymagań stawianych przez</w:t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lang w:eastAsia="x-none"/>
              </w:rPr>
              <w:t xml:space="preserve"> </w:t>
            </w:r>
            <w:r w:rsidRPr="00E72684">
              <w:rPr>
                <w:rFonts w:ascii="Times New Roman" w:eastAsia="Times New Roman" w:hAnsi="Times New Roman" w:cs="Times New Roman"/>
                <w:b/>
                <w:bCs/>
                <w:kern w:val="32"/>
                <w:lang w:eastAsia="x-none"/>
              </w:rPr>
              <w:t>Zamawiającego  dla sprzętu</w:t>
            </w:r>
          </w:p>
        </w:tc>
      </w:tr>
      <w:tr w:rsidR="00A8711B" w:rsidRPr="007A1D71" w:rsidTr="00A8711B">
        <w:tc>
          <w:tcPr>
            <w:tcW w:w="1953" w:type="dxa"/>
          </w:tcPr>
          <w:p w:rsidR="00A8711B" w:rsidRPr="007A1D71" w:rsidRDefault="00A8711B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D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Typ</w:t>
            </w:r>
          </w:p>
        </w:tc>
        <w:tc>
          <w:tcPr>
            <w:tcW w:w="5736" w:type="dxa"/>
          </w:tcPr>
          <w:p w:rsidR="00A8711B" w:rsidRPr="0008693E" w:rsidRDefault="00A8711B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93E">
              <w:rPr>
                <w:rFonts w:ascii="Times New Roman" w:hAnsi="Times New Roman" w:cs="Times New Roman"/>
                <w:sz w:val="20"/>
                <w:szCs w:val="20"/>
              </w:rPr>
              <w:t>Komputer stacjonarny. Typu DESKTOP</w:t>
            </w:r>
          </w:p>
        </w:tc>
        <w:tc>
          <w:tcPr>
            <w:tcW w:w="6571" w:type="dxa"/>
            <w:gridSpan w:val="8"/>
          </w:tcPr>
          <w:p w:rsidR="00A8711B" w:rsidRPr="0093736D" w:rsidRDefault="00A8711B" w:rsidP="00A8711B">
            <w:pPr>
              <w:tabs>
                <w:tab w:val="left" w:pos="915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iCs/>
                <w:color w:val="0070C0"/>
                <w:kern w:val="3"/>
                <w:sz w:val="24"/>
                <w:szCs w:val="20"/>
                <w:lang w:eastAsia="zh-CN"/>
              </w:rPr>
            </w:pPr>
            <w:r w:rsidRPr="0093736D">
              <w:rPr>
                <w:rFonts w:ascii="Times New Roman" w:eastAsia="Times New Roman" w:hAnsi="Times New Roman" w:cs="Times New Roman"/>
                <w:b/>
                <w:iCs/>
                <w:color w:val="0070C0"/>
                <w:kern w:val="3"/>
                <w:sz w:val="24"/>
                <w:szCs w:val="20"/>
                <w:lang w:eastAsia="zh-CN"/>
              </w:rPr>
              <w:t>model ………………………………</w:t>
            </w:r>
          </w:p>
          <w:p w:rsidR="00A8711B" w:rsidRPr="0093736D" w:rsidRDefault="00A8711B" w:rsidP="00A8711B">
            <w:pPr>
              <w:tabs>
                <w:tab w:val="left" w:pos="915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iCs/>
                <w:color w:val="0070C0"/>
                <w:kern w:val="3"/>
                <w:sz w:val="24"/>
                <w:szCs w:val="20"/>
                <w:lang w:eastAsia="zh-CN"/>
              </w:rPr>
            </w:pPr>
            <w:r w:rsidRPr="0093736D">
              <w:rPr>
                <w:rFonts w:ascii="Times New Roman" w:eastAsia="Times New Roman" w:hAnsi="Times New Roman" w:cs="Times New Roman"/>
                <w:b/>
                <w:iCs/>
                <w:color w:val="0070C0"/>
                <w:kern w:val="3"/>
                <w:sz w:val="24"/>
                <w:szCs w:val="20"/>
                <w:lang w:eastAsia="zh-CN"/>
              </w:rPr>
              <w:t>symbol………………………………</w:t>
            </w:r>
          </w:p>
          <w:p w:rsidR="00A8711B" w:rsidRPr="0008693E" w:rsidRDefault="00A8711B" w:rsidP="00A87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36D">
              <w:rPr>
                <w:rFonts w:ascii="Times New Roman" w:eastAsia="Times New Roman" w:hAnsi="Times New Roman" w:cs="Times New Roman"/>
                <w:b/>
                <w:iCs/>
                <w:color w:val="0070C0"/>
                <w:kern w:val="3"/>
                <w:sz w:val="24"/>
                <w:szCs w:val="20"/>
                <w:lang w:eastAsia="zh-CN"/>
              </w:rPr>
              <w:t>producent……………………………</w:t>
            </w:r>
          </w:p>
        </w:tc>
      </w:tr>
      <w:tr w:rsidR="00A8711B" w:rsidRPr="007A1D71" w:rsidTr="00A8711B">
        <w:tc>
          <w:tcPr>
            <w:tcW w:w="1953" w:type="dxa"/>
          </w:tcPr>
          <w:p w:rsidR="00A8711B" w:rsidRPr="007A1D71" w:rsidRDefault="00A8711B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D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Zastosowanie</w:t>
            </w:r>
          </w:p>
        </w:tc>
        <w:tc>
          <w:tcPr>
            <w:tcW w:w="5736" w:type="dxa"/>
          </w:tcPr>
          <w:p w:rsidR="00A8711B" w:rsidRPr="0008693E" w:rsidRDefault="00A8711B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93E">
              <w:rPr>
                <w:rFonts w:ascii="Times New Roman" w:hAnsi="Times New Roman" w:cs="Times New Roman"/>
                <w:sz w:val="20"/>
                <w:szCs w:val="20"/>
              </w:rPr>
              <w:t xml:space="preserve">Komputer będzie wykorzystywany dla potrzeb aplikacji biurowych, aplikacji dedykowanych, aplikacji bazodanowych, systemów dziedzinowych, dostępu do </w:t>
            </w:r>
            <w:proofErr w:type="spellStart"/>
            <w:r w:rsidRPr="0008693E">
              <w:rPr>
                <w:rFonts w:ascii="Times New Roman" w:hAnsi="Times New Roman" w:cs="Times New Roman"/>
                <w:sz w:val="20"/>
                <w:szCs w:val="20"/>
              </w:rPr>
              <w:t>internetu</w:t>
            </w:r>
            <w:proofErr w:type="spellEnd"/>
            <w:r w:rsidRPr="0008693E">
              <w:rPr>
                <w:rFonts w:ascii="Times New Roman" w:hAnsi="Times New Roman" w:cs="Times New Roman"/>
                <w:sz w:val="20"/>
                <w:szCs w:val="20"/>
              </w:rPr>
              <w:t xml:space="preserve"> oraz poczty elektronicznej, do zarządzania aplikacjami i stronami www oraz jako lokalna baza danych i stacja programistyczna.</w:t>
            </w:r>
          </w:p>
        </w:tc>
        <w:tc>
          <w:tcPr>
            <w:tcW w:w="3405" w:type="dxa"/>
            <w:gridSpan w:val="7"/>
          </w:tcPr>
          <w:p w:rsidR="00A8711B" w:rsidRPr="0008693E" w:rsidRDefault="00A8711B" w:rsidP="00A8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684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>SPEŁNIA*</w:t>
            </w:r>
          </w:p>
        </w:tc>
        <w:tc>
          <w:tcPr>
            <w:tcW w:w="3166" w:type="dxa"/>
          </w:tcPr>
          <w:p w:rsidR="00A8711B" w:rsidRPr="0008693E" w:rsidRDefault="00A8711B" w:rsidP="00A8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 xml:space="preserve">NIE </w:t>
            </w:r>
            <w:r w:rsidRPr="00E72684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>SPEŁNIA*</w:t>
            </w:r>
          </w:p>
        </w:tc>
      </w:tr>
      <w:tr w:rsidR="00A8711B" w:rsidRPr="007A1D71" w:rsidTr="00A8711B">
        <w:tc>
          <w:tcPr>
            <w:tcW w:w="1953" w:type="dxa"/>
          </w:tcPr>
          <w:p w:rsidR="00A8711B" w:rsidRPr="007A1D71" w:rsidRDefault="00A8711B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Chipset</w:t>
            </w:r>
          </w:p>
        </w:tc>
        <w:tc>
          <w:tcPr>
            <w:tcW w:w="5736" w:type="dxa"/>
          </w:tcPr>
          <w:p w:rsidR="00A8711B" w:rsidRPr="0008693E" w:rsidRDefault="00A8711B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Dostosowany do zaoferowanego procesora</w:t>
            </w:r>
          </w:p>
        </w:tc>
        <w:tc>
          <w:tcPr>
            <w:tcW w:w="6571" w:type="dxa"/>
            <w:gridSpan w:val="8"/>
          </w:tcPr>
          <w:p w:rsidR="00A8711B" w:rsidRDefault="00A8711B" w:rsidP="00A8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 xml:space="preserve">     </w:t>
            </w:r>
            <w:r w:rsidRPr="00E72684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>SPEŁN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 xml:space="preserve">IA </w:t>
            </w:r>
            <w:r w:rsidR="002F130C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 xml:space="preserve">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 xml:space="preserve">NIE </w:t>
            </w:r>
            <w:r w:rsidRPr="00E72684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>SPEŁNIA*</w:t>
            </w:r>
          </w:p>
        </w:tc>
      </w:tr>
      <w:tr w:rsidR="00A8711B" w:rsidRPr="007A1D71" w:rsidTr="00A8711B">
        <w:tc>
          <w:tcPr>
            <w:tcW w:w="1953" w:type="dxa"/>
          </w:tcPr>
          <w:p w:rsidR="00A8711B" w:rsidRPr="007A1D71" w:rsidRDefault="00A8711B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D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Procesor</w:t>
            </w:r>
          </w:p>
        </w:tc>
        <w:tc>
          <w:tcPr>
            <w:tcW w:w="5736" w:type="dxa"/>
          </w:tcPr>
          <w:p w:rsidR="00A8711B" w:rsidRPr="0008693E" w:rsidRDefault="00A8711B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93E">
              <w:rPr>
                <w:rFonts w:ascii="Times New Roman" w:hAnsi="Times New Roman" w:cs="Times New Roman"/>
                <w:sz w:val="20"/>
                <w:szCs w:val="20"/>
              </w:rPr>
              <w:t>Procesor wielordzeniowy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klasy x86</w:t>
            </w:r>
            <w:r w:rsidRPr="0008693E">
              <w:rPr>
                <w:rFonts w:ascii="Times New Roman" w:hAnsi="Times New Roman" w:cs="Times New Roman"/>
                <w:sz w:val="20"/>
                <w:szCs w:val="20"/>
              </w:rPr>
              <w:t xml:space="preserve">, osiągający w teście </w:t>
            </w:r>
            <w:proofErr w:type="spellStart"/>
            <w:r w:rsidRPr="0008693E">
              <w:rPr>
                <w:rFonts w:ascii="Times New Roman" w:hAnsi="Times New Roman" w:cs="Times New Roman"/>
                <w:sz w:val="20"/>
                <w:szCs w:val="20"/>
              </w:rPr>
              <w:t>PassMark</w:t>
            </w:r>
            <w:proofErr w:type="spellEnd"/>
            <w:r w:rsidRPr="0008693E">
              <w:rPr>
                <w:rFonts w:ascii="Times New Roman" w:hAnsi="Times New Roman" w:cs="Times New Roman"/>
                <w:sz w:val="20"/>
                <w:szCs w:val="20"/>
              </w:rPr>
              <w:t xml:space="preserve"> CPU Mark, w kategorii </w:t>
            </w:r>
            <w:proofErr w:type="spellStart"/>
            <w:r w:rsidRPr="0008693E">
              <w:rPr>
                <w:rFonts w:ascii="Times New Roman" w:hAnsi="Times New Roman" w:cs="Times New Roman"/>
                <w:sz w:val="20"/>
                <w:szCs w:val="20"/>
              </w:rPr>
              <w:t>Average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693E">
              <w:rPr>
                <w:rFonts w:ascii="Times New Roman" w:hAnsi="Times New Roman" w:cs="Times New Roman"/>
                <w:sz w:val="20"/>
                <w:szCs w:val="20"/>
              </w:rPr>
              <w:t xml:space="preserve">wynik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min. 8,000 (8000</w:t>
            </w:r>
            <w:r w:rsidRPr="0008693E">
              <w:rPr>
                <w:rFonts w:ascii="Times New Roman" w:hAnsi="Times New Roman" w:cs="Times New Roman"/>
                <w:b/>
                <w:sz w:val="20"/>
                <w:szCs w:val="20"/>
              </w:rPr>
              <w:t>) punktów</w:t>
            </w:r>
            <w:r w:rsidRPr="0008693E">
              <w:rPr>
                <w:rFonts w:ascii="Times New Roman" w:hAnsi="Times New Roman" w:cs="Times New Roman"/>
                <w:sz w:val="20"/>
                <w:szCs w:val="20"/>
              </w:rPr>
              <w:t xml:space="preserve"> (https://</w:t>
            </w:r>
            <w:hyperlink r:id="rId7">
              <w:r w:rsidRPr="0008693E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www.cpubenchmark.net/cpu_list.php</w:t>
              </w:r>
            </w:hyperlink>
            <w:r w:rsidRPr="0008693E">
              <w:rPr>
                <w:rFonts w:ascii="Times New Roman" w:hAnsi="Times New Roman" w:cs="Times New Roman"/>
                <w:sz w:val="20"/>
                <w:szCs w:val="20"/>
              </w:rPr>
              <w:t>), wprowadzony do sprzedaży jako nowy nie wcześniej niż przed rokiem 2020, wyposażony w instrukcje bezpieczeństwa TPM 2.0.</w:t>
            </w:r>
          </w:p>
        </w:tc>
        <w:tc>
          <w:tcPr>
            <w:tcW w:w="3375" w:type="dxa"/>
            <w:gridSpan w:val="6"/>
          </w:tcPr>
          <w:p w:rsidR="00A8711B" w:rsidRPr="00E72684" w:rsidRDefault="00A8711B" w:rsidP="00A8711B">
            <w:pPr>
              <w:tabs>
                <w:tab w:val="left" w:pos="91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Cs w:val="18"/>
                <w:lang w:eastAsia="zh-CN"/>
              </w:rPr>
            </w:pPr>
            <w:r w:rsidRPr="00E72684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Cs w:val="18"/>
                <w:lang w:eastAsia="zh-CN"/>
              </w:rPr>
              <w:t>SPEŁNIA</w:t>
            </w:r>
          </w:p>
          <w:p w:rsidR="00A8711B" w:rsidRPr="00E72684" w:rsidRDefault="00A8711B" w:rsidP="00A8711B">
            <w:pPr>
              <w:tabs>
                <w:tab w:val="left" w:pos="915"/>
              </w:tabs>
              <w:suppressAutoHyphens/>
              <w:rPr>
                <w:rFonts w:ascii="Times New Roman" w:eastAsia="Times New Roman" w:hAnsi="Times New Roman" w:cs="Times New Roman"/>
                <w:b/>
                <w:bCs/>
                <w:iCs/>
                <w:color w:val="0070C0"/>
                <w:kern w:val="3"/>
                <w:szCs w:val="18"/>
                <w:lang w:eastAsia="zh-CN"/>
              </w:rPr>
            </w:pPr>
            <w:r w:rsidRPr="00E72684">
              <w:rPr>
                <w:rFonts w:ascii="Times New Roman" w:eastAsia="Times New Roman" w:hAnsi="Times New Roman" w:cs="Times New Roman"/>
                <w:b/>
                <w:bCs/>
                <w:iCs/>
                <w:color w:val="0070C0"/>
                <w:kern w:val="3"/>
                <w:szCs w:val="18"/>
                <w:lang w:eastAsia="zh-CN"/>
              </w:rPr>
              <w:t>model/typ/oznaczenie</w:t>
            </w:r>
          </w:p>
          <w:p w:rsidR="00A8711B" w:rsidRPr="00E72684" w:rsidRDefault="00A8711B" w:rsidP="00A8711B">
            <w:pPr>
              <w:tabs>
                <w:tab w:val="left" w:pos="915"/>
              </w:tabs>
              <w:suppressAutoHyphens/>
              <w:rPr>
                <w:rFonts w:ascii="Times New Roman" w:eastAsia="Times New Roman" w:hAnsi="Times New Roman" w:cs="Times New Roman"/>
                <w:b/>
                <w:bCs/>
                <w:iCs/>
                <w:color w:val="0070C0"/>
                <w:kern w:val="3"/>
                <w:szCs w:val="18"/>
                <w:lang w:eastAsia="zh-CN"/>
              </w:rPr>
            </w:pPr>
            <w:r w:rsidRPr="00E72684">
              <w:rPr>
                <w:rFonts w:ascii="Times New Roman" w:eastAsia="Times New Roman" w:hAnsi="Times New Roman" w:cs="Times New Roman"/>
                <w:b/>
                <w:bCs/>
                <w:iCs/>
                <w:color w:val="0070C0"/>
                <w:kern w:val="3"/>
                <w:szCs w:val="18"/>
                <w:lang w:eastAsia="zh-CN"/>
              </w:rPr>
              <w:t>……………………………</w:t>
            </w:r>
          </w:p>
          <w:p w:rsidR="00A8711B" w:rsidRPr="00E72684" w:rsidRDefault="00A8711B" w:rsidP="00A8711B">
            <w:pPr>
              <w:tabs>
                <w:tab w:val="left" w:pos="915"/>
              </w:tabs>
              <w:suppressAutoHyphens/>
              <w:rPr>
                <w:rFonts w:ascii="Times New Roman" w:eastAsia="Times New Roman" w:hAnsi="Times New Roman" w:cs="Times New Roman"/>
                <w:b/>
                <w:bCs/>
                <w:iCs/>
                <w:color w:val="0070C0"/>
                <w:kern w:val="3"/>
                <w:szCs w:val="18"/>
                <w:lang w:eastAsia="zh-CN"/>
              </w:rPr>
            </w:pPr>
            <w:r w:rsidRPr="00E72684">
              <w:rPr>
                <w:rFonts w:ascii="Times New Roman" w:eastAsia="Times New Roman" w:hAnsi="Times New Roman" w:cs="Times New Roman"/>
                <w:b/>
                <w:bCs/>
                <w:iCs/>
                <w:color w:val="0070C0"/>
                <w:kern w:val="3"/>
                <w:szCs w:val="18"/>
                <w:lang w:eastAsia="zh-CN"/>
              </w:rPr>
              <w:t>producent…………………</w:t>
            </w:r>
          </w:p>
          <w:p w:rsidR="00A8711B" w:rsidRPr="0008693E" w:rsidRDefault="00A8711B" w:rsidP="00A87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684">
              <w:rPr>
                <w:rFonts w:ascii="Times New Roman" w:eastAsia="Times New Roman" w:hAnsi="Times New Roman" w:cs="Times New Roman"/>
                <w:b/>
                <w:bCs/>
                <w:iCs/>
                <w:color w:val="0070C0"/>
                <w:kern w:val="3"/>
                <w:szCs w:val="18"/>
                <w:lang w:eastAsia="zh-CN"/>
              </w:rPr>
              <w:t>wynik testu ………..….pkt</w:t>
            </w:r>
          </w:p>
        </w:tc>
        <w:tc>
          <w:tcPr>
            <w:tcW w:w="3196" w:type="dxa"/>
            <w:gridSpan w:val="2"/>
          </w:tcPr>
          <w:p w:rsidR="00A8711B" w:rsidRPr="00E72684" w:rsidRDefault="00A8711B" w:rsidP="00A8711B">
            <w:pPr>
              <w:tabs>
                <w:tab w:val="left" w:pos="91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Cs w:val="18"/>
                <w:lang w:eastAsia="zh-CN"/>
              </w:rPr>
              <w:t xml:space="preserve">NIE </w:t>
            </w:r>
            <w:r w:rsidRPr="00E72684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Cs w:val="18"/>
                <w:lang w:eastAsia="zh-CN"/>
              </w:rPr>
              <w:t>SPEŁNIA</w:t>
            </w:r>
          </w:p>
          <w:p w:rsidR="00A8711B" w:rsidRPr="00E72684" w:rsidRDefault="00A8711B" w:rsidP="00A8711B">
            <w:pPr>
              <w:tabs>
                <w:tab w:val="left" w:pos="915"/>
              </w:tabs>
              <w:suppressAutoHyphens/>
              <w:rPr>
                <w:rFonts w:ascii="Times New Roman" w:eastAsia="Times New Roman" w:hAnsi="Times New Roman" w:cs="Times New Roman"/>
                <w:b/>
                <w:bCs/>
                <w:iCs/>
                <w:color w:val="0070C0"/>
                <w:kern w:val="3"/>
                <w:szCs w:val="18"/>
                <w:lang w:eastAsia="zh-CN"/>
              </w:rPr>
            </w:pPr>
            <w:r w:rsidRPr="00E72684">
              <w:rPr>
                <w:rFonts w:ascii="Times New Roman" w:eastAsia="Times New Roman" w:hAnsi="Times New Roman" w:cs="Times New Roman"/>
                <w:b/>
                <w:bCs/>
                <w:iCs/>
                <w:color w:val="0070C0"/>
                <w:kern w:val="3"/>
                <w:szCs w:val="18"/>
                <w:lang w:eastAsia="zh-CN"/>
              </w:rPr>
              <w:t>model/typ/oznaczenie</w:t>
            </w:r>
          </w:p>
          <w:p w:rsidR="00A8711B" w:rsidRPr="00E72684" w:rsidRDefault="00A8711B" w:rsidP="00A8711B">
            <w:pPr>
              <w:tabs>
                <w:tab w:val="left" w:pos="915"/>
              </w:tabs>
              <w:suppressAutoHyphens/>
              <w:rPr>
                <w:rFonts w:ascii="Times New Roman" w:eastAsia="Times New Roman" w:hAnsi="Times New Roman" w:cs="Times New Roman"/>
                <w:b/>
                <w:bCs/>
                <w:iCs/>
                <w:color w:val="0070C0"/>
                <w:kern w:val="3"/>
                <w:szCs w:val="18"/>
                <w:lang w:eastAsia="zh-CN"/>
              </w:rPr>
            </w:pPr>
            <w:r w:rsidRPr="00E72684">
              <w:rPr>
                <w:rFonts w:ascii="Times New Roman" w:eastAsia="Times New Roman" w:hAnsi="Times New Roman" w:cs="Times New Roman"/>
                <w:b/>
                <w:bCs/>
                <w:iCs/>
                <w:color w:val="0070C0"/>
                <w:kern w:val="3"/>
                <w:szCs w:val="18"/>
                <w:lang w:eastAsia="zh-CN"/>
              </w:rPr>
              <w:t>……………………………</w:t>
            </w:r>
          </w:p>
          <w:p w:rsidR="00A8711B" w:rsidRPr="00E72684" w:rsidRDefault="00A8711B" w:rsidP="00A8711B">
            <w:pPr>
              <w:tabs>
                <w:tab w:val="left" w:pos="915"/>
              </w:tabs>
              <w:suppressAutoHyphens/>
              <w:rPr>
                <w:rFonts w:ascii="Times New Roman" w:eastAsia="Times New Roman" w:hAnsi="Times New Roman" w:cs="Times New Roman"/>
                <w:b/>
                <w:bCs/>
                <w:iCs/>
                <w:color w:val="0070C0"/>
                <w:kern w:val="3"/>
                <w:szCs w:val="18"/>
                <w:lang w:eastAsia="zh-CN"/>
              </w:rPr>
            </w:pPr>
            <w:r w:rsidRPr="00E72684">
              <w:rPr>
                <w:rFonts w:ascii="Times New Roman" w:eastAsia="Times New Roman" w:hAnsi="Times New Roman" w:cs="Times New Roman"/>
                <w:b/>
                <w:bCs/>
                <w:iCs/>
                <w:color w:val="0070C0"/>
                <w:kern w:val="3"/>
                <w:szCs w:val="18"/>
                <w:lang w:eastAsia="zh-CN"/>
              </w:rPr>
              <w:t>producent…………………</w:t>
            </w:r>
          </w:p>
          <w:p w:rsidR="00A8711B" w:rsidRPr="0008693E" w:rsidRDefault="00A8711B" w:rsidP="00A87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684">
              <w:rPr>
                <w:rFonts w:ascii="Times New Roman" w:eastAsia="Times New Roman" w:hAnsi="Times New Roman" w:cs="Times New Roman"/>
                <w:b/>
                <w:bCs/>
                <w:iCs/>
                <w:color w:val="0070C0"/>
                <w:kern w:val="3"/>
                <w:szCs w:val="18"/>
                <w:lang w:eastAsia="zh-CN"/>
              </w:rPr>
              <w:t>wynik testu ………..….pkt</w:t>
            </w:r>
          </w:p>
        </w:tc>
      </w:tr>
      <w:tr w:rsidR="002F130C" w:rsidRPr="004A63E0" w:rsidTr="002F130C">
        <w:tc>
          <w:tcPr>
            <w:tcW w:w="1953" w:type="dxa"/>
          </w:tcPr>
          <w:p w:rsidR="002F130C" w:rsidRPr="007A1D71" w:rsidRDefault="002F130C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Płyta główna</w:t>
            </w:r>
          </w:p>
        </w:tc>
        <w:tc>
          <w:tcPr>
            <w:tcW w:w="5736" w:type="dxa"/>
          </w:tcPr>
          <w:p w:rsidR="002F130C" w:rsidRDefault="002F130C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Wyposażona w złącza min.;</w:t>
            </w:r>
          </w:p>
          <w:p w:rsidR="002F130C" w:rsidRPr="00F941A8" w:rsidRDefault="002F130C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 x PCI Express 3.0</w:t>
            </w:r>
          </w:p>
          <w:p w:rsidR="002F130C" w:rsidRPr="004A63E0" w:rsidRDefault="002F130C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3E0">
              <w:rPr>
                <w:rFonts w:ascii="Times New Roman" w:hAnsi="Times New Roman" w:cs="Times New Roman"/>
                <w:sz w:val="20"/>
                <w:szCs w:val="20"/>
              </w:rPr>
              <w:t xml:space="preserve">- 1 x M.2 z przeznaczeniem dla dysku SSD z obsługą </w:t>
            </w:r>
            <w:proofErr w:type="spellStart"/>
            <w:r w:rsidRPr="004A63E0">
              <w:rPr>
                <w:rFonts w:ascii="Times New Roman" w:hAnsi="Times New Roman" w:cs="Times New Roman"/>
                <w:sz w:val="20"/>
                <w:szCs w:val="20"/>
              </w:rPr>
              <w:t>PVIe</w:t>
            </w:r>
            <w:proofErr w:type="spellEnd"/>
            <w:r w:rsidRPr="004A6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63E0">
              <w:rPr>
                <w:rFonts w:ascii="Times New Roman" w:hAnsi="Times New Roman" w:cs="Times New Roman"/>
                <w:sz w:val="20"/>
                <w:szCs w:val="20"/>
              </w:rPr>
              <w:t>NVMe</w:t>
            </w:r>
            <w:proofErr w:type="spellEnd"/>
          </w:p>
        </w:tc>
        <w:tc>
          <w:tcPr>
            <w:tcW w:w="3375" w:type="dxa"/>
            <w:gridSpan w:val="6"/>
          </w:tcPr>
          <w:p w:rsidR="002F130C" w:rsidRDefault="002F130C" w:rsidP="002F1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684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>SPEŁNIA*</w:t>
            </w:r>
          </w:p>
        </w:tc>
        <w:tc>
          <w:tcPr>
            <w:tcW w:w="3196" w:type="dxa"/>
            <w:gridSpan w:val="2"/>
          </w:tcPr>
          <w:p w:rsidR="002F130C" w:rsidRDefault="002F130C" w:rsidP="002F1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 xml:space="preserve">NIE </w:t>
            </w:r>
            <w:r w:rsidRPr="00E72684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>SPEŁNIA*</w:t>
            </w:r>
          </w:p>
        </w:tc>
      </w:tr>
      <w:tr w:rsidR="002F130C" w:rsidRPr="007A1D71" w:rsidTr="002F130C">
        <w:tc>
          <w:tcPr>
            <w:tcW w:w="1953" w:type="dxa"/>
          </w:tcPr>
          <w:p w:rsidR="002F130C" w:rsidRPr="007A1D71" w:rsidRDefault="002F130C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D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Pamięć RAM</w:t>
            </w:r>
          </w:p>
        </w:tc>
        <w:tc>
          <w:tcPr>
            <w:tcW w:w="5736" w:type="dxa"/>
          </w:tcPr>
          <w:p w:rsidR="002F130C" w:rsidRDefault="002F130C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93E">
              <w:rPr>
                <w:rFonts w:ascii="Times New Roman" w:hAnsi="Times New Roman" w:cs="Times New Roman"/>
                <w:sz w:val="20"/>
                <w:szCs w:val="20"/>
              </w:rPr>
              <w:t>Minimalnie 8 GB DDR4 (min 2666MHz) z możliwością rozbudowy do 32GB.</w:t>
            </w:r>
          </w:p>
          <w:p w:rsidR="002F130C" w:rsidRPr="0008693E" w:rsidRDefault="002F130C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Ilość wolnych slotów pamięci min. 1 szt.</w:t>
            </w:r>
          </w:p>
        </w:tc>
        <w:tc>
          <w:tcPr>
            <w:tcW w:w="3375" w:type="dxa"/>
            <w:gridSpan w:val="6"/>
          </w:tcPr>
          <w:p w:rsidR="002F130C" w:rsidRPr="0008693E" w:rsidRDefault="002F130C" w:rsidP="002F1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684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>SPEŁNIA*</w:t>
            </w:r>
          </w:p>
        </w:tc>
        <w:tc>
          <w:tcPr>
            <w:tcW w:w="3196" w:type="dxa"/>
            <w:gridSpan w:val="2"/>
          </w:tcPr>
          <w:p w:rsidR="002F130C" w:rsidRPr="0008693E" w:rsidRDefault="002F130C" w:rsidP="002F1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 xml:space="preserve">NIE </w:t>
            </w:r>
            <w:r w:rsidRPr="00E72684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>SPEŁNIA*</w:t>
            </w:r>
          </w:p>
        </w:tc>
      </w:tr>
      <w:tr w:rsidR="002F130C" w:rsidRPr="007A1D71" w:rsidTr="002F130C">
        <w:tc>
          <w:tcPr>
            <w:tcW w:w="1953" w:type="dxa"/>
          </w:tcPr>
          <w:p w:rsidR="002F130C" w:rsidRPr="007A1D71" w:rsidRDefault="002F130C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Dysk twardy</w:t>
            </w:r>
          </w:p>
        </w:tc>
        <w:tc>
          <w:tcPr>
            <w:tcW w:w="5736" w:type="dxa"/>
          </w:tcPr>
          <w:p w:rsidR="002F130C" w:rsidRPr="0008693E" w:rsidRDefault="002F130C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Typ min.</w:t>
            </w:r>
            <w:r w:rsidRPr="0008693E">
              <w:rPr>
                <w:rFonts w:ascii="Times New Roman" w:hAnsi="Times New Roman" w:cs="Times New Roman"/>
                <w:sz w:val="20"/>
                <w:szCs w:val="20"/>
              </w:rPr>
              <w:t xml:space="preserve"> M.2 256GB SSD </w:t>
            </w:r>
            <w:proofErr w:type="spellStart"/>
            <w:r w:rsidRPr="0008693E">
              <w:rPr>
                <w:rFonts w:ascii="Times New Roman" w:hAnsi="Times New Roman" w:cs="Times New Roman"/>
                <w:sz w:val="20"/>
                <w:szCs w:val="20"/>
              </w:rPr>
              <w:t>PCIe</w:t>
            </w:r>
            <w:proofErr w:type="spellEnd"/>
            <w:r w:rsidRPr="000869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693E">
              <w:rPr>
                <w:rFonts w:ascii="Times New Roman" w:hAnsi="Times New Roman" w:cs="Times New Roman"/>
                <w:sz w:val="20"/>
                <w:szCs w:val="20"/>
              </w:rPr>
              <w:t>NVMe</w:t>
            </w:r>
            <w:proofErr w:type="spellEnd"/>
          </w:p>
        </w:tc>
        <w:tc>
          <w:tcPr>
            <w:tcW w:w="3375" w:type="dxa"/>
            <w:gridSpan w:val="6"/>
          </w:tcPr>
          <w:p w:rsidR="002F130C" w:rsidRDefault="002F130C" w:rsidP="002F1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 xml:space="preserve"> </w:t>
            </w:r>
            <w:r w:rsidRPr="00E72684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>SPEŁNIA*</w:t>
            </w:r>
          </w:p>
        </w:tc>
        <w:tc>
          <w:tcPr>
            <w:tcW w:w="3196" w:type="dxa"/>
            <w:gridSpan w:val="2"/>
          </w:tcPr>
          <w:p w:rsidR="002F130C" w:rsidRDefault="002F130C" w:rsidP="002F1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 xml:space="preserve">NIE </w:t>
            </w:r>
            <w:r w:rsidRPr="00E72684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>SPEŁNIA*</w:t>
            </w:r>
          </w:p>
        </w:tc>
      </w:tr>
      <w:tr w:rsidR="002F130C" w:rsidRPr="007A1D71" w:rsidTr="002F130C">
        <w:tc>
          <w:tcPr>
            <w:tcW w:w="1953" w:type="dxa"/>
          </w:tcPr>
          <w:p w:rsidR="002F130C" w:rsidRDefault="002F130C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Napęd optyczny</w:t>
            </w:r>
          </w:p>
        </w:tc>
        <w:tc>
          <w:tcPr>
            <w:tcW w:w="5736" w:type="dxa"/>
          </w:tcPr>
          <w:p w:rsidR="002F130C" w:rsidRPr="0008693E" w:rsidRDefault="002F130C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Wbudowana nagrywarka DVD +/- RW</w:t>
            </w:r>
          </w:p>
        </w:tc>
        <w:tc>
          <w:tcPr>
            <w:tcW w:w="3375" w:type="dxa"/>
            <w:gridSpan w:val="6"/>
          </w:tcPr>
          <w:p w:rsidR="002F130C" w:rsidRDefault="002F130C" w:rsidP="002F1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684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>SPEŁNIA*</w:t>
            </w:r>
          </w:p>
        </w:tc>
        <w:tc>
          <w:tcPr>
            <w:tcW w:w="3196" w:type="dxa"/>
            <w:gridSpan w:val="2"/>
          </w:tcPr>
          <w:p w:rsidR="002F130C" w:rsidRDefault="002F130C" w:rsidP="002F1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 xml:space="preserve">NIE </w:t>
            </w:r>
            <w:r w:rsidRPr="00E72684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>SPEŁNIA*</w:t>
            </w:r>
          </w:p>
        </w:tc>
      </w:tr>
      <w:tr w:rsidR="002F130C" w:rsidRPr="007A1D71" w:rsidTr="002F130C">
        <w:tc>
          <w:tcPr>
            <w:tcW w:w="1953" w:type="dxa"/>
          </w:tcPr>
          <w:p w:rsidR="002F130C" w:rsidRPr="007A1D71" w:rsidRDefault="002F130C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Grafika</w:t>
            </w:r>
          </w:p>
        </w:tc>
        <w:tc>
          <w:tcPr>
            <w:tcW w:w="5736" w:type="dxa"/>
          </w:tcPr>
          <w:p w:rsidR="002F130C" w:rsidRPr="0008693E" w:rsidRDefault="002F130C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93E">
              <w:rPr>
                <w:rFonts w:ascii="Times New Roman" w:hAnsi="Times New Roman" w:cs="Times New Roman"/>
                <w:sz w:val="20"/>
                <w:szCs w:val="20"/>
              </w:rPr>
              <w:t>Grafika zintegrowana z procesorem, współdzielona i dynamicznie przydzielana pamięć z VRAM.</w:t>
            </w:r>
          </w:p>
        </w:tc>
        <w:tc>
          <w:tcPr>
            <w:tcW w:w="3375" w:type="dxa"/>
            <w:gridSpan w:val="6"/>
          </w:tcPr>
          <w:p w:rsidR="002F130C" w:rsidRPr="0008693E" w:rsidRDefault="002F130C" w:rsidP="002F1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 xml:space="preserve"> </w:t>
            </w:r>
            <w:r w:rsidRPr="00E72684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>SPEŁNIA*</w:t>
            </w:r>
          </w:p>
        </w:tc>
        <w:tc>
          <w:tcPr>
            <w:tcW w:w="3196" w:type="dxa"/>
            <w:gridSpan w:val="2"/>
          </w:tcPr>
          <w:p w:rsidR="002F130C" w:rsidRPr="0008693E" w:rsidRDefault="002F130C" w:rsidP="002F1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 xml:space="preserve">NIE </w:t>
            </w:r>
            <w:r w:rsidRPr="00E72684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>SPEŁNIA*</w:t>
            </w:r>
          </w:p>
        </w:tc>
      </w:tr>
      <w:tr w:rsidR="002F130C" w:rsidRPr="007A1D71" w:rsidTr="002F130C">
        <w:tc>
          <w:tcPr>
            <w:tcW w:w="1953" w:type="dxa"/>
          </w:tcPr>
          <w:p w:rsidR="002F130C" w:rsidRPr="007A1D71" w:rsidRDefault="002F130C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D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Wyposażenie </w:t>
            </w:r>
            <w:r w:rsidRPr="007A1D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multimedialne</w:t>
            </w:r>
          </w:p>
        </w:tc>
        <w:tc>
          <w:tcPr>
            <w:tcW w:w="5736" w:type="dxa"/>
          </w:tcPr>
          <w:p w:rsidR="002F130C" w:rsidRPr="0008693E" w:rsidRDefault="002F130C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9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Karta dźwiękowa zintegrowana z płytą główną</w:t>
            </w:r>
          </w:p>
        </w:tc>
        <w:tc>
          <w:tcPr>
            <w:tcW w:w="3375" w:type="dxa"/>
            <w:gridSpan w:val="6"/>
          </w:tcPr>
          <w:p w:rsidR="002F130C" w:rsidRPr="0008693E" w:rsidRDefault="002F130C" w:rsidP="002F1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684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>SPEŁNIA*</w:t>
            </w:r>
          </w:p>
        </w:tc>
        <w:tc>
          <w:tcPr>
            <w:tcW w:w="3196" w:type="dxa"/>
            <w:gridSpan w:val="2"/>
          </w:tcPr>
          <w:p w:rsidR="002F130C" w:rsidRPr="0008693E" w:rsidRDefault="002F130C" w:rsidP="002F1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 xml:space="preserve">NIE </w:t>
            </w:r>
            <w:r w:rsidRPr="00E72684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>SPEŁNIA*</w:t>
            </w:r>
          </w:p>
        </w:tc>
      </w:tr>
      <w:tr w:rsidR="002F130C" w:rsidRPr="007A1D71" w:rsidTr="002F130C">
        <w:tc>
          <w:tcPr>
            <w:tcW w:w="1953" w:type="dxa"/>
          </w:tcPr>
          <w:p w:rsidR="002F130C" w:rsidRPr="007A1D71" w:rsidRDefault="002F130C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D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Obudowa</w:t>
            </w:r>
          </w:p>
        </w:tc>
        <w:tc>
          <w:tcPr>
            <w:tcW w:w="573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520"/>
            </w:tblGrid>
            <w:tr w:rsidR="002F130C" w:rsidRPr="0008693E" w:rsidTr="00F831CB">
              <w:trPr>
                <w:trHeight w:val="1051"/>
              </w:trPr>
              <w:tc>
                <w:tcPr>
                  <w:tcW w:w="0" w:type="auto"/>
                </w:tcPr>
                <w:p w:rsidR="002F130C" w:rsidRPr="0008693E" w:rsidRDefault="002F130C" w:rsidP="00F831CB">
                  <w:pPr>
                    <w:widowControl/>
                    <w:adjustRightInd w:val="0"/>
                    <w:ind w:left="-113"/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  <w:t>Typu</w:t>
                  </w:r>
                  <w:r w:rsidRPr="0008693E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8693E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  <w:t>tower</w:t>
                  </w:r>
                  <w:proofErr w:type="spellEnd"/>
                  <w:r w:rsidRPr="0008693E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  <w:t xml:space="preserve"> z obsługą kart PCI Express wyłącznie o wysokim (pełnym)</w:t>
                  </w:r>
                  <w:r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8693E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  <w:t>profilu.</w:t>
                  </w:r>
                </w:p>
                <w:p w:rsidR="002F130C" w:rsidRPr="0008693E" w:rsidRDefault="002F130C" w:rsidP="00F831CB">
                  <w:pPr>
                    <w:widowControl/>
                    <w:adjustRightInd w:val="0"/>
                    <w:ind w:left="-113"/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</w:pPr>
                  <w:r w:rsidRPr="0008693E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  <w:t>Fabrycznie umożliwiająca montaż min. 2 kieszeni: 1 szt. na napęd</w:t>
                  </w:r>
                  <w:r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8693E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  <w:t xml:space="preserve">optyczny (dopuszcza się stosowanie napędów </w:t>
                  </w:r>
                  <w:proofErr w:type="spellStart"/>
                  <w:r w:rsidRPr="0008693E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  <w:t>slim</w:t>
                  </w:r>
                  <w:proofErr w:type="spellEnd"/>
                  <w:r w:rsidRPr="0008693E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  <w:t>) zewnętrzna, 1 szt.</w:t>
                  </w:r>
                  <w:r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8693E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  <w:t>3,5” na standardowy dysk twardy.</w:t>
                  </w:r>
                </w:p>
                <w:p w:rsidR="002F130C" w:rsidRPr="0008693E" w:rsidRDefault="002F130C" w:rsidP="00F831CB">
                  <w:pPr>
                    <w:widowControl/>
                    <w:adjustRightInd w:val="0"/>
                    <w:ind w:left="-113"/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</w:pPr>
                  <w:r w:rsidRPr="0008693E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  <w:t>Wyposażona w czytnik kart multimedialnych</w:t>
                  </w:r>
                  <w:r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  <w:t xml:space="preserve"> ( dopuszczalny czytnik USB)</w:t>
                  </w:r>
                </w:p>
                <w:p w:rsidR="002F130C" w:rsidRPr="0008693E" w:rsidRDefault="002F130C" w:rsidP="00F831CB">
                  <w:pPr>
                    <w:widowControl/>
                    <w:adjustRightInd w:val="0"/>
                    <w:ind w:left="-113"/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</w:pPr>
                  <w:r w:rsidRPr="0008693E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  <w:t>- Obudowa trwale oznaczona nazwą producenta, nazwą komputera,</w:t>
                  </w:r>
                </w:p>
                <w:p w:rsidR="002F130C" w:rsidRPr="0008693E" w:rsidRDefault="002F130C" w:rsidP="00F831CB">
                  <w:pPr>
                    <w:widowControl/>
                    <w:adjustRightInd w:val="0"/>
                    <w:ind w:left="-113"/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</w:pPr>
                  <w:r w:rsidRPr="0008693E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  <w:t>numerem seryjnym</w:t>
                  </w:r>
                </w:p>
              </w:tc>
            </w:tr>
          </w:tbl>
          <w:p w:rsidR="002F130C" w:rsidRPr="0008693E" w:rsidRDefault="002F130C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5" w:type="dxa"/>
            <w:gridSpan w:val="6"/>
          </w:tcPr>
          <w:p w:rsidR="002F130C" w:rsidRDefault="002F130C" w:rsidP="002F130C">
            <w:pPr>
              <w:widowControl/>
              <w:adjustRightInd w:val="0"/>
              <w:ind w:left="-113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E72684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>SPEŁNIA*</w:t>
            </w:r>
          </w:p>
        </w:tc>
        <w:tc>
          <w:tcPr>
            <w:tcW w:w="3196" w:type="dxa"/>
            <w:gridSpan w:val="2"/>
          </w:tcPr>
          <w:p w:rsidR="002F130C" w:rsidRDefault="002F130C" w:rsidP="002F130C">
            <w:pPr>
              <w:widowControl/>
              <w:adjustRightInd w:val="0"/>
              <w:ind w:left="-113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 xml:space="preserve">NIE </w:t>
            </w:r>
            <w:r w:rsidRPr="00E72684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>SPEŁNIA*</w:t>
            </w:r>
          </w:p>
        </w:tc>
      </w:tr>
      <w:tr w:rsidR="002F130C" w:rsidRPr="007A1D71" w:rsidTr="002F130C">
        <w:tc>
          <w:tcPr>
            <w:tcW w:w="1953" w:type="dxa"/>
          </w:tcPr>
          <w:p w:rsidR="002F130C" w:rsidRPr="007A1D71" w:rsidRDefault="002F130C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Zasilacz</w:t>
            </w:r>
          </w:p>
        </w:tc>
        <w:tc>
          <w:tcPr>
            <w:tcW w:w="5736" w:type="dxa"/>
          </w:tcPr>
          <w:p w:rsidR="002F130C" w:rsidRPr="007A1D71" w:rsidRDefault="002F130C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Minimalnie 300W</w:t>
            </w:r>
          </w:p>
        </w:tc>
        <w:tc>
          <w:tcPr>
            <w:tcW w:w="3375" w:type="dxa"/>
            <w:gridSpan w:val="6"/>
          </w:tcPr>
          <w:p w:rsidR="002F130C" w:rsidRDefault="002F130C" w:rsidP="002F1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684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>SPEŁNIA*</w:t>
            </w:r>
          </w:p>
        </w:tc>
        <w:tc>
          <w:tcPr>
            <w:tcW w:w="3196" w:type="dxa"/>
            <w:gridSpan w:val="2"/>
          </w:tcPr>
          <w:p w:rsidR="002F130C" w:rsidRDefault="002F130C" w:rsidP="002F1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 xml:space="preserve">NIE </w:t>
            </w:r>
            <w:r w:rsidRPr="00E72684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>SPEŁNIA*</w:t>
            </w:r>
          </w:p>
        </w:tc>
      </w:tr>
      <w:tr w:rsidR="002F130C" w:rsidRPr="007A1D71" w:rsidTr="002F130C">
        <w:tc>
          <w:tcPr>
            <w:tcW w:w="1953" w:type="dxa"/>
          </w:tcPr>
          <w:p w:rsidR="002F130C" w:rsidRDefault="002F130C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Porty/ złącza</w:t>
            </w:r>
          </w:p>
        </w:tc>
        <w:tc>
          <w:tcPr>
            <w:tcW w:w="5736" w:type="dxa"/>
          </w:tcPr>
          <w:p w:rsidR="002F130C" w:rsidRDefault="002F130C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Wbudowane porty/złącza:</w:t>
            </w:r>
          </w:p>
          <w:p w:rsidR="002F130C" w:rsidRDefault="002F130C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 x VGA</w:t>
            </w:r>
          </w:p>
          <w:p w:rsidR="002F130C" w:rsidRDefault="002F130C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 x HDMI</w:t>
            </w:r>
          </w:p>
          <w:p w:rsidR="002F130C" w:rsidRDefault="002F130C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- 4 x USB w tym min. 2 porty z tyłu komputera</w:t>
            </w:r>
          </w:p>
          <w:p w:rsidR="002F130C" w:rsidRDefault="002F130C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port sieciowy RJ-45 ( LAN 10/100/1000Mbit/s z funkcją PXE oraz Wake on LAN</w:t>
            </w:r>
          </w:p>
          <w:p w:rsidR="002F130C" w:rsidRDefault="002F130C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port słuchawek i mikrofonu na przednim lub tylnym panelu obudowy</w:t>
            </w:r>
          </w:p>
          <w:p w:rsidR="002F130C" w:rsidRDefault="002F130C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czytnik kart pamięci SD ( dopuszcza się czytnik 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usb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</w:p>
          <w:p w:rsidR="002F130C" w:rsidRDefault="002F130C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Wymagana ilość i rozmieszczenie ( na zewnątrz obudowy komputera ) portów USB nie może być osiągnięta przy zastosowaniu konwerterów, przejściówek, urządzeń typu HUB itp.</w:t>
            </w:r>
          </w:p>
        </w:tc>
        <w:tc>
          <w:tcPr>
            <w:tcW w:w="3375" w:type="dxa"/>
            <w:gridSpan w:val="6"/>
          </w:tcPr>
          <w:p w:rsidR="002F130C" w:rsidRDefault="002F130C" w:rsidP="002F1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684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>SPEŁNIA*</w:t>
            </w:r>
          </w:p>
        </w:tc>
        <w:tc>
          <w:tcPr>
            <w:tcW w:w="3196" w:type="dxa"/>
            <w:gridSpan w:val="2"/>
          </w:tcPr>
          <w:p w:rsidR="002F130C" w:rsidRDefault="002F130C" w:rsidP="002F1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 xml:space="preserve">NIE </w:t>
            </w:r>
            <w:r w:rsidRPr="00E72684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>SPEŁNIA*</w:t>
            </w:r>
          </w:p>
        </w:tc>
      </w:tr>
      <w:tr w:rsidR="002F130C" w:rsidRPr="007A1D71" w:rsidTr="002F130C">
        <w:tc>
          <w:tcPr>
            <w:tcW w:w="1953" w:type="dxa"/>
          </w:tcPr>
          <w:p w:rsidR="002F130C" w:rsidRPr="007A1D71" w:rsidRDefault="002F130C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D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Zgodność z systemami i standardami</w:t>
            </w:r>
          </w:p>
        </w:tc>
        <w:tc>
          <w:tcPr>
            <w:tcW w:w="5736" w:type="dxa"/>
          </w:tcPr>
          <w:p w:rsidR="002F130C" w:rsidRPr="007A1D71" w:rsidRDefault="002F130C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D71">
              <w:rPr>
                <w:rFonts w:ascii="Times New Roman" w:hAnsi="Times New Roman" w:cs="Times New Roman"/>
                <w:sz w:val="20"/>
                <w:szCs w:val="20"/>
              </w:rPr>
              <w:t xml:space="preserve">Oferowane modele komputerów muszą poprawnie współpracować z posiadanymi przez zamawiającego programami i systemami serwerowymi </w:t>
            </w:r>
          </w:p>
          <w:p w:rsidR="002F130C" w:rsidRPr="007A1D71" w:rsidRDefault="002F130C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D71">
              <w:rPr>
                <w:rFonts w:ascii="Times New Roman" w:hAnsi="Times New Roman" w:cs="Times New Roman"/>
                <w:sz w:val="20"/>
                <w:szCs w:val="20"/>
              </w:rPr>
              <w:t xml:space="preserve">System w wersji 64bit, równoważny w systemem MS Windows 10PRO/11PRO ze względu na wymóg zgodności z systemami i programami posiadanymi przez zamawiającego. </w:t>
            </w:r>
            <w:r w:rsidRPr="007A1D71">
              <w:rPr>
                <w:rFonts w:ascii="Times New Roman" w:hAnsi="Times New Roman" w:cs="Times New Roman"/>
                <w:sz w:val="20"/>
                <w:szCs w:val="20"/>
              </w:rPr>
              <w:br/>
              <w:t>Klucz licencji systemu operacyjnego powinien być zapisany w BIOS urządzenia.</w:t>
            </w:r>
          </w:p>
        </w:tc>
        <w:tc>
          <w:tcPr>
            <w:tcW w:w="3360" w:type="dxa"/>
            <w:gridSpan w:val="5"/>
          </w:tcPr>
          <w:p w:rsidR="002F130C" w:rsidRPr="007A1D71" w:rsidRDefault="002F130C" w:rsidP="002F1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684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>SPEŁNIA*</w:t>
            </w:r>
          </w:p>
        </w:tc>
        <w:tc>
          <w:tcPr>
            <w:tcW w:w="3211" w:type="dxa"/>
            <w:gridSpan w:val="3"/>
          </w:tcPr>
          <w:p w:rsidR="002F130C" w:rsidRPr="007A1D71" w:rsidRDefault="002F130C" w:rsidP="002F1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 xml:space="preserve">NIE </w:t>
            </w:r>
            <w:r w:rsidRPr="00E72684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>SPEŁNIA*</w:t>
            </w:r>
          </w:p>
        </w:tc>
      </w:tr>
      <w:tr w:rsidR="002F130C" w:rsidRPr="007A1D71" w:rsidTr="002F130C">
        <w:tc>
          <w:tcPr>
            <w:tcW w:w="1953" w:type="dxa"/>
          </w:tcPr>
          <w:p w:rsidR="002F130C" w:rsidRPr="007A1D71" w:rsidRDefault="002F130C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D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Bezpieczeństwo</w:t>
            </w:r>
          </w:p>
        </w:tc>
        <w:tc>
          <w:tcPr>
            <w:tcW w:w="5736" w:type="dxa"/>
          </w:tcPr>
          <w:p w:rsidR="002F130C" w:rsidRPr="007A1D71" w:rsidRDefault="002F130C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D71">
              <w:rPr>
                <w:rFonts w:ascii="Times New Roman" w:hAnsi="Times New Roman" w:cs="Times New Roman"/>
                <w:sz w:val="20"/>
                <w:szCs w:val="20"/>
              </w:rPr>
              <w:t xml:space="preserve">Płyta główna zawierająca układ sprzętowy TPM 2.0 </w:t>
            </w:r>
          </w:p>
          <w:p w:rsidR="002F130C" w:rsidRPr="007A1D71" w:rsidRDefault="002F130C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D71">
              <w:rPr>
                <w:rFonts w:ascii="Times New Roman" w:hAnsi="Times New Roman" w:cs="Times New Roman"/>
                <w:sz w:val="20"/>
                <w:szCs w:val="20"/>
              </w:rPr>
              <w:t>Procesor powinien wspierać instrukcje TPM 2.0</w:t>
            </w:r>
          </w:p>
        </w:tc>
        <w:tc>
          <w:tcPr>
            <w:tcW w:w="3360" w:type="dxa"/>
            <w:gridSpan w:val="5"/>
          </w:tcPr>
          <w:p w:rsidR="002F130C" w:rsidRPr="007A1D71" w:rsidRDefault="002F130C" w:rsidP="002F1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684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>SPEŁNIA*</w:t>
            </w:r>
          </w:p>
        </w:tc>
        <w:tc>
          <w:tcPr>
            <w:tcW w:w="3211" w:type="dxa"/>
            <w:gridSpan w:val="3"/>
          </w:tcPr>
          <w:p w:rsidR="002F130C" w:rsidRPr="007A1D71" w:rsidRDefault="002F130C" w:rsidP="002F1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 xml:space="preserve">NIE </w:t>
            </w:r>
            <w:r w:rsidRPr="00E72684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>SPEŁNIA*</w:t>
            </w:r>
          </w:p>
        </w:tc>
      </w:tr>
      <w:tr w:rsidR="002F130C" w:rsidRPr="007A1D71" w:rsidTr="002F130C">
        <w:tc>
          <w:tcPr>
            <w:tcW w:w="1953" w:type="dxa"/>
          </w:tcPr>
          <w:p w:rsidR="002F130C" w:rsidRPr="007A1D71" w:rsidRDefault="002F130C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D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Wirtualizacja</w:t>
            </w:r>
          </w:p>
        </w:tc>
        <w:tc>
          <w:tcPr>
            <w:tcW w:w="5736" w:type="dxa"/>
          </w:tcPr>
          <w:p w:rsidR="002F130C" w:rsidRPr="007A1D71" w:rsidRDefault="002F130C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D71">
              <w:rPr>
                <w:rFonts w:ascii="Times New Roman" w:hAnsi="Times New Roman" w:cs="Times New Roman"/>
                <w:sz w:val="20"/>
                <w:szCs w:val="20"/>
              </w:rPr>
              <w:t>Sprzętowe wsparcie technologii wirtualizacji realizowane łącznie w procesorze, chipsecie płyty głównej oraz w BIOS systemu.</w:t>
            </w:r>
          </w:p>
        </w:tc>
        <w:tc>
          <w:tcPr>
            <w:tcW w:w="3360" w:type="dxa"/>
            <w:gridSpan w:val="5"/>
          </w:tcPr>
          <w:p w:rsidR="002F130C" w:rsidRPr="007A1D71" w:rsidRDefault="002F130C" w:rsidP="002F1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684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>SPEŁNIA*</w:t>
            </w:r>
          </w:p>
        </w:tc>
        <w:tc>
          <w:tcPr>
            <w:tcW w:w="3211" w:type="dxa"/>
            <w:gridSpan w:val="3"/>
          </w:tcPr>
          <w:p w:rsidR="002F130C" w:rsidRPr="007A1D71" w:rsidRDefault="002F130C" w:rsidP="002F1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 xml:space="preserve">NIE </w:t>
            </w:r>
            <w:r w:rsidRPr="00E72684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>SPEŁNIA*</w:t>
            </w:r>
          </w:p>
        </w:tc>
      </w:tr>
      <w:tr w:rsidR="002F130C" w:rsidRPr="007A1D71" w:rsidTr="002F130C">
        <w:tc>
          <w:tcPr>
            <w:tcW w:w="1953" w:type="dxa"/>
          </w:tcPr>
          <w:p w:rsidR="002F130C" w:rsidRPr="007A1D71" w:rsidRDefault="002F130C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D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BIOS</w:t>
            </w:r>
          </w:p>
        </w:tc>
        <w:tc>
          <w:tcPr>
            <w:tcW w:w="5736" w:type="dxa"/>
          </w:tcPr>
          <w:p w:rsidR="002F130C" w:rsidRPr="00252218" w:rsidRDefault="002F130C" w:rsidP="00F831CB">
            <w:pPr>
              <w:pStyle w:val="TableParagraph"/>
              <w:spacing w:line="264" w:lineRule="exact"/>
              <w:ind w:left="10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>BIOS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zgodny</w:t>
            </w:r>
            <w:proofErr w:type="spellEnd"/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ze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specyfikacją</w:t>
            </w:r>
            <w:proofErr w:type="spellEnd"/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UEFI</w:t>
            </w:r>
          </w:p>
          <w:p w:rsidR="002F130C" w:rsidRPr="00252218" w:rsidRDefault="002F130C" w:rsidP="00D97532">
            <w:pPr>
              <w:pStyle w:val="Akapitzlist"/>
              <w:numPr>
                <w:ilvl w:val="0"/>
                <w:numId w:val="4"/>
              </w:numPr>
              <w:tabs>
                <w:tab w:val="left" w:pos="223"/>
              </w:tabs>
              <w:autoSpaceDE/>
              <w:autoSpaceDN/>
              <w:ind w:right="8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Możliwość,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bez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uruchamiania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systemu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operacyjnego</w:t>
            </w:r>
            <w:r w:rsidRPr="002522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dysku</w:t>
            </w:r>
            <w:r w:rsidRPr="002522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twardego</w:t>
            </w:r>
            <w:r w:rsidRPr="00252218">
              <w:rPr>
                <w:rFonts w:ascii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komputera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Pr="002522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innych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podłączonych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do</w:t>
            </w:r>
            <w:r w:rsidRPr="00252218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niego</w:t>
            </w:r>
            <w:r w:rsidRPr="0025221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urządzeń zewnętrznych</w:t>
            </w:r>
            <w:r w:rsidRPr="00252218">
              <w:rPr>
                <w:rFonts w:ascii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informacji</w:t>
            </w:r>
            <w:r w:rsidRPr="002522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>o:</w:t>
            </w:r>
          </w:p>
          <w:p w:rsidR="002F130C" w:rsidRPr="00252218" w:rsidRDefault="002F130C" w:rsidP="00D97532">
            <w:pPr>
              <w:pStyle w:val="Akapitzlist"/>
              <w:numPr>
                <w:ilvl w:val="0"/>
                <w:numId w:val="4"/>
              </w:numPr>
              <w:tabs>
                <w:tab w:val="left" w:pos="223"/>
              </w:tabs>
              <w:autoSpaceDE/>
              <w:autoSpaceDN/>
              <w:ind w:left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modelu komputera,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>PN</w:t>
            </w:r>
          </w:p>
          <w:p w:rsidR="002F130C" w:rsidRPr="00252218" w:rsidRDefault="002F130C" w:rsidP="00D97532">
            <w:pPr>
              <w:pStyle w:val="Akapitzlist"/>
              <w:numPr>
                <w:ilvl w:val="0"/>
                <w:numId w:val="4"/>
              </w:numPr>
              <w:tabs>
                <w:tab w:val="left" w:pos="223"/>
              </w:tabs>
              <w:autoSpaceDE/>
              <w:autoSpaceDN/>
              <w:ind w:left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numerze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seryjnym,</w:t>
            </w:r>
          </w:p>
          <w:p w:rsidR="002F130C" w:rsidRPr="00252218" w:rsidRDefault="002F130C" w:rsidP="00D97532">
            <w:pPr>
              <w:pStyle w:val="Akapitzlist"/>
              <w:numPr>
                <w:ilvl w:val="0"/>
                <w:numId w:val="4"/>
              </w:numPr>
              <w:tabs>
                <w:tab w:val="left" w:pos="223"/>
              </w:tabs>
              <w:autoSpaceDE/>
              <w:autoSpaceDN/>
              <w:ind w:left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>MAC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Adres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karty</w:t>
            </w:r>
            <w:r w:rsidRPr="0025221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sieciowej,</w:t>
            </w:r>
          </w:p>
          <w:p w:rsidR="002F130C" w:rsidRPr="00252218" w:rsidRDefault="002F130C" w:rsidP="00D97532">
            <w:pPr>
              <w:pStyle w:val="Akapitzlist"/>
              <w:numPr>
                <w:ilvl w:val="0"/>
                <w:numId w:val="4"/>
              </w:numPr>
              <w:tabs>
                <w:tab w:val="left" w:pos="223"/>
              </w:tabs>
              <w:autoSpaceDE/>
              <w:autoSpaceDN/>
              <w:spacing w:line="267" w:lineRule="exact"/>
              <w:ind w:left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>wersja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Biosu,</w:t>
            </w:r>
          </w:p>
          <w:p w:rsidR="002F130C" w:rsidRPr="00252218" w:rsidRDefault="002F130C" w:rsidP="00D97532">
            <w:pPr>
              <w:pStyle w:val="Akapitzlist"/>
              <w:numPr>
                <w:ilvl w:val="0"/>
                <w:numId w:val="4"/>
              </w:numPr>
              <w:tabs>
                <w:tab w:val="left" w:pos="223"/>
              </w:tabs>
              <w:autoSpaceDE/>
              <w:autoSpaceDN/>
              <w:spacing w:line="267" w:lineRule="exact"/>
              <w:ind w:left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zainstalowanym</w:t>
            </w:r>
            <w:r w:rsidRPr="0025221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procesorze,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jego</w:t>
            </w:r>
            <w:r w:rsidRPr="0025221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taktowaniu</w:t>
            </w:r>
          </w:p>
          <w:p w:rsidR="002F130C" w:rsidRPr="00252218" w:rsidRDefault="002F130C" w:rsidP="00D97532">
            <w:pPr>
              <w:pStyle w:val="Akapitzlist"/>
              <w:numPr>
                <w:ilvl w:val="0"/>
                <w:numId w:val="4"/>
              </w:numPr>
              <w:tabs>
                <w:tab w:val="left" w:pos="223"/>
              </w:tabs>
              <w:autoSpaceDE/>
              <w:autoSpaceDN/>
              <w:ind w:left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ilości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pamięci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RAM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wraz</w:t>
            </w:r>
            <w:r w:rsidRPr="002522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taktowaniem,</w:t>
            </w:r>
          </w:p>
          <w:p w:rsidR="002F130C" w:rsidRPr="00252218" w:rsidRDefault="002F130C" w:rsidP="00D97532">
            <w:pPr>
              <w:pStyle w:val="Akapitzlist"/>
              <w:numPr>
                <w:ilvl w:val="0"/>
                <w:numId w:val="4"/>
              </w:numPr>
              <w:tabs>
                <w:tab w:val="left" w:pos="223"/>
              </w:tabs>
              <w:autoSpaceDE/>
              <w:autoSpaceDN/>
              <w:ind w:left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stanie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pracy</w:t>
            </w:r>
            <w:r w:rsidRPr="002522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wentylatora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na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procesorze</w:t>
            </w:r>
          </w:p>
          <w:p w:rsidR="002F130C" w:rsidRPr="00252218" w:rsidRDefault="002F130C" w:rsidP="00D97532">
            <w:pPr>
              <w:pStyle w:val="Akapitzlist"/>
              <w:numPr>
                <w:ilvl w:val="0"/>
                <w:numId w:val="4"/>
              </w:numPr>
              <w:tabs>
                <w:tab w:val="left" w:pos="223"/>
              </w:tabs>
              <w:autoSpaceDE/>
              <w:autoSpaceDN/>
              <w:ind w:right="86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napędach 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Pr="002522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dyskach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podłączonych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Pr="0025221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portów</w:t>
            </w:r>
            <w:r w:rsidRPr="002522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SATA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oraz</w:t>
            </w:r>
            <w:r w:rsidRPr="0025221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>M.2</w:t>
            </w:r>
            <w:r w:rsidRPr="002522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(model</w:t>
            </w:r>
            <w:r w:rsidRPr="00252218">
              <w:rPr>
                <w:rFonts w:ascii="Times New Roman" w:hAnsi="Times New Roman" w:cs="Times New Roman"/>
                <w:spacing w:val="51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dysku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napędu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optycznego)</w:t>
            </w:r>
          </w:p>
          <w:p w:rsidR="002F130C" w:rsidRPr="00252218" w:rsidRDefault="002F130C" w:rsidP="00F831CB">
            <w:pPr>
              <w:pStyle w:val="TableParagraph"/>
              <w:ind w:left="10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Możliwość</w:t>
            </w:r>
            <w:proofErr w:type="spellEnd"/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proofErr w:type="spellStart"/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poziomu</w:t>
            </w:r>
            <w:proofErr w:type="spellEnd"/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Bios:</w:t>
            </w:r>
          </w:p>
          <w:p w:rsidR="002F130C" w:rsidRPr="00252218" w:rsidRDefault="002F130C" w:rsidP="00D97532">
            <w:pPr>
              <w:pStyle w:val="Akapitzlist"/>
              <w:numPr>
                <w:ilvl w:val="0"/>
                <w:numId w:val="4"/>
              </w:numPr>
              <w:tabs>
                <w:tab w:val="left" w:pos="223"/>
              </w:tabs>
              <w:autoSpaceDE/>
              <w:autoSpaceDN/>
              <w:ind w:left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wyłączenia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selektywnego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(pojedynczego)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portów</w:t>
            </w:r>
            <w:r w:rsidRPr="0025221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SATA,</w:t>
            </w:r>
          </w:p>
          <w:p w:rsidR="002F130C" w:rsidRPr="00252218" w:rsidRDefault="002F130C" w:rsidP="00D97532">
            <w:pPr>
              <w:pStyle w:val="Akapitzlist"/>
              <w:numPr>
                <w:ilvl w:val="0"/>
                <w:numId w:val="5"/>
              </w:numPr>
              <w:tabs>
                <w:tab w:val="left" w:pos="223"/>
              </w:tabs>
              <w:autoSpaceDE/>
              <w:autoSpaceDN/>
              <w:spacing w:line="26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ustawienia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>hasła:</w:t>
            </w:r>
            <w:r w:rsidRPr="002522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administratora,</w:t>
            </w:r>
            <w:r w:rsidRPr="002522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Power-On,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HDD,</w:t>
            </w:r>
          </w:p>
          <w:p w:rsidR="002F130C" w:rsidRPr="00252218" w:rsidRDefault="002F130C" w:rsidP="00D97532">
            <w:pPr>
              <w:pStyle w:val="Akapitzlist"/>
              <w:numPr>
                <w:ilvl w:val="0"/>
                <w:numId w:val="5"/>
              </w:numPr>
              <w:tabs>
                <w:tab w:val="left" w:pos="223"/>
              </w:tabs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blokady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aktualizacji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>BIOS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bez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podania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hasła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administratora</w:t>
            </w:r>
          </w:p>
          <w:p w:rsidR="002F130C" w:rsidRPr="00252218" w:rsidRDefault="002F130C" w:rsidP="00D97532">
            <w:pPr>
              <w:pStyle w:val="Akapitzlist"/>
              <w:numPr>
                <w:ilvl w:val="0"/>
                <w:numId w:val="5"/>
              </w:numPr>
              <w:tabs>
                <w:tab w:val="left" w:pos="223"/>
              </w:tabs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załadowania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optymalnych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>ustawień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>Bios</w:t>
            </w:r>
          </w:p>
          <w:p w:rsidR="002F130C" w:rsidRPr="00252218" w:rsidRDefault="002F130C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obsługa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Bios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za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pomocą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klawiatury</w:t>
            </w:r>
            <w:r w:rsidRPr="002522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2522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myszy</w:t>
            </w:r>
          </w:p>
        </w:tc>
        <w:tc>
          <w:tcPr>
            <w:tcW w:w="3360" w:type="dxa"/>
            <w:gridSpan w:val="5"/>
          </w:tcPr>
          <w:p w:rsidR="002F130C" w:rsidRPr="00252218" w:rsidRDefault="002F130C" w:rsidP="002F130C">
            <w:pPr>
              <w:pStyle w:val="TableParagraph"/>
              <w:spacing w:line="264" w:lineRule="exact"/>
              <w:ind w:left="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684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lastRenderedPageBreak/>
              <w:t>SPEŁNIA*</w:t>
            </w:r>
          </w:p>
        </w:tc>
        <w:tc>
          <w:tcPr>
            <w:tcW w:w="3211" w:type="dxa"/>
            <w:gridSpan w:val="3"/>
          </w:tcPr>
          <w:p w:rsidR="002F130C" w:rsidRPr="00252218" w:rsidRDefault="002F130C" w:rsidP="002F130C">
            <w:pPr>
              <w:pStyle w:val="TableParagraph"/>
              <w:spacing w:line="264" w:lineRule="exact"/>
              <w:ind w:left="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 xml:space="preserve">NIE </w:t>
            </w:r>
            <w:r w:rsidRPr="00E72684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>SPEŁNIA*</w:t>
            </w:r>
          </w:p>
        </w:tc>
      </w:tr>
      <w:tr w:rsidR="002F130C" w:rsidRPr="007A1D71" w:rsidTr="002F130C">
        <w:trPr>
          <w:trHeight w:val="1534"/>
        </w:trPr>
        <w:tc>
          <w:tcPr>
            <w:tcW w:w="1953" w:type="dxa"/>
          </w:tcPr>
          <w:p w:rsidR="002F130C" w:rsidRPr="007A1D71" w:rsidRDefault="002F130C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D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Certyfikaty i standardy</w:t>
            </w:r>
          </w:p>
        </w:tc>
        <w:tc>
          <w:tcPr>
            <w:tcW w:w="5736" w:type="dxa"/>
          </w:tcPr>
          <w:p w:rsidR="002F130C" w:rsidRPr="00252218" w:rsidRDefault="002F130C" w:rsidP="00D97532">
            <w:pPr>
              <w:pStyle w:val="Akapitzlist"/>
              <w:numPr>
                <w:ilvl w:val="0"/>
                <w:numId w:val="3"/>
              </w:numPr>
              <w:tabs>
                <w:tab w:val="left" w:pos="223"/>
              </w:tabs>
              <w:autoSpaceDE/>
              <w:autoSpaceDN/>
              <w:spacing w:line="264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Certyfikat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ISO9001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dla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producenta</w:t>
            </w:r>
            <w:r w:rsidRPr="002522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sprzętu (należy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załączyć</w:t>
            </w:r>
            <w:r w:rsidRPr="002522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oferty)</w:t>
            </w:r>
          </w:p>
          <w:p w:rsidR="002F130C" w:rsidRPr="00252218" w:rsidRDefault="002F130C" w:rsidP="00D97532">
            <w:pPr>
              <w:pStyle w:val="Akapitzlist"/>
              <w:numPr>
                <w:ilvl w:val="0"/>
                <w:numId w:val="3"/>
              </w:numPr>
              <w:tabs>
                <w:tab w:val="left" w:pos="223"/>
              </w:tabs>
              <w:autoSpaceDE/>
              <w:autoSpaceDN/>
              <w:ind w:left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Deklaracja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zgodności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CE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(załączyć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do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oferty)</w:t>
            </w:r>
          </w:p>
          <w:p w:rsidR="002F130C" w:rsidRPr="00252218" w:rsidRDefault="002F130C" w:rsidP="00D97532">
            <w:pPr>
              <w:pStyle w:val="Akapitzlist"/>
              <w:numPr>
                <w:ilvl w:val="0"/>
                <w:numId w:val="3"/>
              </w:numPr>
              <w:tabs>
                <w:tab w:val="left" w:pos="223"/>
              </w:tabs>
              <w:autoSpaceDE/>
              <w:autoSpaceDN/>
              <w:ind w:right="65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Głośność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jednostki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mierzona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  <w:r w:rsidRPr="0025221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pozycji</w:t>
            </w:r>
            <w:r w:rsidRPr="002522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operatora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trybie IDLE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nie</w:t>
            </w:r>
            <w:r w:rsidRPr="00252218">
              <w:rPr>
                <w:rFonts w:ascii="Times New Roman" w:hAnsi="Times New Roman" w:cs="Times New Roman"/>
                <w:spacing w:val="67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większa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niż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2522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252218">
              <w:rPr>
                <w:rFonts w:ascii="Times New Roman" w:hAnsi="Times New Roman" w:cs="Times New Roman"/>
                <w:sz w:val="20"/>
                <w:szCs w:val="20"/>
              </w:rPr>
              <w:t>dB</w:t>
            </w:r>
            <w:proofErr w:type="spellEnd"/>
            <w:r w:rsidRPr="0025221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522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dołączyć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dokument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potwierdzający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głośność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jednostki</w:t>
            </w:r>
            <w:r w:rsidRPr="00252218">
              <w:rPr>
                <w:rFonts w:ascii="Times New Roman" w:hAnsi="Times New Roman" w:cs="Times New Roman"/>
                <w:spacing w:val="65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Dokumenty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potwierdzające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spełnienie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powyższych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wymagań załączyć</w:t>
            </w:r>
          </w:p>
          <w:p w:rsidR="002F130C" w:rsidRPr="007A1D71" w:rsidRDefault="002F130C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do</w:t>
            </w:r>
            <w:r w:rsidRPr="0025221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oferty.</w:t>
            </w:r>
          </w:p>
        </w:tc>
        <w:tc>
          <w:tcPr>
            <w:tcW w:w="3345" w:type="dxa"/>
            <w:gridSpan w:val="4"/>
          </w:tcPr>
          <w:p w:rsidR="002F130C" w:rsidRPr="00252218" w:rsidRDefault="002F130C" w:rsidP="002F130C">
            <w:pPr>
              <w:pStyle w:val="Akapitzlist"/>
              <w:tabs>
                <w:tab w:val="left" w:pos="223"/>
              </w:tabs>
              <w:autoSpaceDE/>
              <w:autoSpaceDN/>
              <w:spacing w:line="264" w:lineRule="exact"/>
              <w:ind w:left="10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E72684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>SPEŁNIA*</w:t>
            </w:r>
          </w:p>
        </w:tc>
        <w:tc>
          <w:tcPr>
            <w:tcW w:w="3226" w:type="dxa"/>
            <w:gridSpan w:val="4"/>
          </w:tcPr>
          <w:p w:rsidR="002F130C" w:rsidRPr="002F130C" w:rsidRDefault="002F130C" w:rsidP="002F130C">
            <w:pPr>
              <w:pStyle w:val="Akapitzlist"/>
              <w:tabs>
                <w:tab w:val="left" w:pos="223"/>
              </w:tabs>
              <w:autoSpaceDE/>
              <w:autoSpaceDN/>
              <w:spacing w:line="264" w:lineRule="exact"/>
              <w:ind w:left="104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 xml:space="preserve">NIE </w:t>
            </w:r>
            <w:r w:rsidRPr="00E72684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>SPEŁNIA*</w:t>
            </w:r>
          </w:p>
        </w:tc>
      </w:tr>
      <w:tr w:rsidR="002F130C" w:rsidRPr="007A1D71" w:rsidTr="002F130C">
        <w:tc>
          <w:tcPr>
            <w:tcW w:w="1953" w:type="dxa"/>
          </w:tcPr>
          <w:p w:rsidR="002F130C" w:rsidRPr="007A1D71" w:rsidRDefault="002F130C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D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System Operacyjny</w:t>
            </w:r>
          </w:p>
        </w:tc>
        <w:tc>
          <w:tcPr>
            <w:tcW w:w="5736" w:type="dxa"/>
          </w:tcPr>
          <w:p w:rsidR="002F130C" w:rsidRPr="007576BE" w:rsidRDefault="002F130C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Zainstalowany system operacyjny Windows 10 lub 11 PL x64 w polskiej wersji językowej lub równoważny spełniający co najmniej następujące wymagania poprzez wbudowane mechanizmy, bez użycia dodatkowych aplikacji:</w:t>
            </w:r>
          </w:p>
          <w:p w:rsidR="002F130C" w:rsidRPr="007576BE" w:rsidRDefault="002F130C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1. Rodzaj graficznego interfejsu użytkownika:</w:t>
            </w:r>
          </w:p>
          <w:p w:rsidR="002F130C" w:rsidRPr="007576BE" w:rsidRDefault="002F130C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- Klasyczny, umożliwiający obsługę przy pomocy klawiatury i myszy,</w:t>
            </w:r>
          </w:p>
          <w:p w:rsidR="002F130C" w:rsidRPr="007576BE" w:rsidRDefault="002F130C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2. Interfejs użytkownika dostępny w wielu językach do wyboru – w tym polskim i angielskim</w:t>
            </w:r>
          </w:p>
          <w:p w:rsidR="002F130C" w:rsidRPr="007576BE" w:rsidRDefault="002F130C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3. Możliwość tworzenia pulpitów wirtualnych, przenoszenia aplikacji pomiędzy pulpitami i przełączanie się pomiędzy pulpitami za pomocą skrótów klawiaturowych lub GUI.</w:t>
            </w:r>
          </w:p>
          <w:p w:rsidR="002F130C" w:rsidRPr="007576BE" w:rsidRDefault="002F130C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4. Wbudowane w system operacyjny minimum dwie przeglądarki Internetowe</w:t>
            </w:r>
          </w:p>
          <w:p w:rsidR="002F130C" w:rsidRPr="007576BE" w:rsidRDefault="002F130C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5. 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:rsidR="002F130C" w:rsidRPr="007576BE" w:rsidRDefault="002F130C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6. Zlokalizowane w języku polskim, co najmniej następujące elementy: menu, pomoc, komunikaty systemowe, menedżer plików.</w:t>
            </w:r>
          </w:p>
          <w:p w:rsidR="002F130C" w:rsidRPr="007576BE" w:rsidRDefault="002F130C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7. Graficzne środowisko instalacji i konfiguracji dostępne w języku polskim</w:t>
            </w:r>
          </w:p>
          <w:p w:rsidR="002F130C" w:rsidRPr="007576BE" w:rsidRDefault="002F130C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8. Wbudowany system pomocy w języku polskim.</w:t>
            </w:r>
          </w:p>
          <w:p w:rsidR="002F130C" w:rsidRPr="007576BE" w:rsidRDefault="002F130C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9. Możliwość przystosowania stanowiska dla osób niepełnosprawnych (np. słabo widzących).</w:t>
            </w:r>
          </w:p>
          <w:p w:rsidR="002F130C" w:rsidRPr="007576BE" w:rsidRDefault="002F130C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10. Możliwość dokonywania aktualizacji i poprawek systemu poprzez mechanizm zarządzany przez administratora systemu Zamawiającego.</w:t>
            </w:r>
          </w:p>
          <w:p w:rsidR="002F130C" w:rsidRPr="007576BE" w:rsidRDefault="002F130C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11. Możliwość dostarczania poprawek do systemu operacyjnego w modelu </w:t>
            </w:r>
            <w:proofErr w:type="spellStart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peer</w:t>
            </w:r>
            <w:proofErr w:type="spellEnd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-to-</w:t>
            </w:r>
            <w:proofErr w:type="spellStart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peer</w:t>
            </w:r>
            <w:proofErr w:type="spellEnd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2F130C" w:rsidRPr="007576BE" w:rsidRDefault="002F130C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12. Możliwość sterowania czasem dostarczania nowych wersji systemu operacyjnego, możliwość centralnego opóźniania dostarczania nowej wersji o minimum 4 miesiące.</w:t>
            </w:r>
          </w:p>
          <w:p w:rsidR="002F130C" w:rsidRPr="007576BE" w:rsidRDefault="002F130C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13. Zabezpieczony hasłem hierarchiczny dostęp do systemu, konta i profile użytkowników zarządzane zdalnie; praca systemu w trybie ochrony kont użytkowników.</w:t>
            </w:r>
          </w:p>
          <w:p w:rsidR="002F130C" w:rsidRPr="007576BE" w:rsidRDefault="002F130C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14. Możliwość dołączenia systemu do usługi katalogowej on-</w:t>
            </w:r>
            <w:proofErr w:type="spellStart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premise</w:t>
            </w:r>
            <w:proofErr w:type="spellEnd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lub w chmurze.</w:t>
            </w:r>
          </w:p>
          <w:p w:rsidR="002F130C" w:rsidRPr="007576BE" w:rsidRDefault="002F130C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15. Umożliwienie zablokowania urządzenia w ramach danego konta tylko do uruchamiania wybranej aplikacji - tryb "kiosk".</w:t>
            </w:r>
          </w:p>
          <w:p w:rsidR="002F130C" w:rsidRPr="007576BE" w:rsidRDefault="002F130C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16. 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:rsidR="002F130C" w:rsidRPr="007576BE" w:rsidRDefault="002F130C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17. Zdalna pomoc i współdzielenie aplikacji – możliwość zdalnego przejęcia sesji zalogowanego użytkownika celem rozwiązania problemu z komputerem.</w:t>
            </w:r>
          </w:p>
          <w:p w:rsidR="002F130C" w:rsidRPr="007576BE" w:rsidRDefault="002F130C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18. Transakcyjny system plików pozwalający na stosowanie przydziałów (ang. </w:t>
            </w:r>
            <w:proofErr w:type="spellStart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quota</w:t>
            </w:r>
            <w:proofErr w:type="spellEnd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) na dysku dla użytkowników oraz zapewniający większą niezawodność i pozwalający tworzyć kopie zapasowe.</w:t>
            </w:r>
          </w:p>
          <w:p w:rsidR="002F130C" w:rsidRPr="007576BE" w:rsidRDefault="002F130C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19. Oprogramowanie dla tworzenia kopii zapasowych (Backup); automatyczne wykonywanie kopii plików z możliwością automatycznego przywrócenia wersji wcześniejszej.</w:t>
            </w:r>
          </w:p>
          <w:p w:rsidR="002F130C" w:rsidRPr="007576BE" w:rsidRDefault="002F130C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20. Możliwość przywracania obrazu plików systemowych do uprzednio zapisanej postaci.</w:t>
            </w:r>
          </w:p>
          <w:p w:rsidR="002F130C" w:rsidRPr="007576BE" w:rsidRDefault="002F130C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21. Możliwość przywracania systemu operacyjnego do stanu początkowego z pozostawieniem plików użytkownika.</w:t>
            </w:r>
          </w:p>
          <w:p w:rsidR="002F130C" w:rsidRPr="007576BE" w:rsidRDefault="002F130C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22. Możliwość blokowania lub dopuszczania dowolnych urządzeń peryferyjnych za pomocą polityk grupowych (np. przy użyciu numerów identyfikacyjnych sprzętu)."</w:t>
            </w:r>
          </w:p>
          <w:p w:rsidR="002F130C" w:rsidRPr="007576BE" w:rsidRDefault="002F130C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23. Wbudowana możliwość zdalnego dostępu do systemu i pracy zdalnej z wykorzystaniem pełnego interfejsu graficznego.</w:t>
            </w:r>
          </w:p>
          <w:p w:rsidR="002F130C" w:rsidRPr="007576BE" w:rsidRDefault="002F130C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24. Dostępność bezpłatnych biuletynów bezpieczeństwa związanych z działaniem systemu operacyjnego.</w:t>
            </w:r>
          </w:p>
          <w:p w:rsidR="002F130C" w:rsidRPr="007576BE" w:rsidRDefault="002F130C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25. Wbudowana zapora internetowa (firewall) dla ochrony połączeń internetowych, zintegrowana z systemem konsola do zarządzania ustawieniami zapory i regułami IP v4 i IP v6.</w:t>
            </w:r>
          </w:p>
          <w:p w:rsidR="002F130C" w:rsidRPr="007576BE" w:rsidRDefault="002F130C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26. Identyfikacja sieci komputerowych, do których jest podłączony system operacyjny, zapamiętywanie ustawień i przypisywanie do min. 3 kategorii bezpieczeństwa (z predefiniowanymi odpowiednio </w:t>
            </w: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do kategorii ustawieniami zapory sieciowej, udostępniania plików itp.).</w:t>
            </w:r>
          </w:p>
          <w:p w:rsidR="002F130C" w:rsidRPr="007576BE" w:rsidRDefault="002F130C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27. Możliwość zdefiniowania zarządzanych aplikacji w taki sposób aby automatycznie szyfrowały pliki na poziomie systemu plików. Blokowanie bezpośredniego kopiowania treści między aplikacjami zarządzanymi a niezarządzanymi.</w:t>
            </w:r>
          </w:p>
          <w:p w:rsidR="002F130C" w:rsidRPr="007576BE" w:rsidRDefault="002F130C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28. Wbudowany system uwierzytelnienia dwuskładnikowego oparty o certyfikat lub klucz prywatny oraz PIN lub uwierzytelnienie biometryczne.</w:t>
            </w:r>
          </w:p>
          <w:p w:rsidR="002F130C" w:rsidRPr="007576BE" w:rsidRDefault="002F130C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29. Wbudowane mechanizmy ochrony antywirusowej i przeciw złośliwemu oprogramowaniu z zapewnionymi bezpłatnymi aktualizacjami.</w:t>
            </w:r>
          </w:p>
          <w:p w:rsidR="002F130C" w:rsidRPr="007576BE" w:rsidRDefault="002F130C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30. Wbudowany system szyfrowania dysku twardego ze wsparciem modułu TPM</w:t>
            </w:r>
          </w:p>
          <w:p w:rsidR="002F130C" w:rsidRPr="007576BE" w:rsidRDefault="002F130C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31. Możliwość tworzenia i przechowywania kopii zapasowych kluczy odzyskiwania do szyfrowania dysku w usługach katalogowych.</w:t>
            </w:r>
          </w:p>
          <w:p w:rsidR="002F130C" w:rsidRPr="007576BE" w:rsidRDefault="002F130C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32. Możliwość tworzenia wirtualnych kart inteligentnych.</w:t>
            </w:r>
          </w:p>
          <w:p w:rsidR="002F130C" w:rsidRPr="007576BE" w:rsidRDefault="002F130C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33. Wsparcie dla </w:t>
            </w:r>
            <w:proofErr w:type="spellStart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firmware</w:t>
            </w:r>
            <w:proofErr w:type="spellEnd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UEFI i funkcji bezpiecznego rozruchu (</w:t>
            </w:r>
            <w:proofErr w:type="spellStart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Secure</w:t>
            </w:r>
            <w:proofErr w:type="spellEnd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Boot</w:t>
            </w:r>
            <w:proofErr w:type="spellEnd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2F130C" w:rsidRPr="007576BE" w:rsidRDefault="002F130C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34. Wbudowany w system, wykorzystywany automatycznie przez wbudowane przeglądarki filtr </w:t>
            </w:r>
            <w:proofErr w:type="spellStart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reputacyjny</w:t>
            </w:r>
            <w:proofErr w:type="spellEnd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URL.</w:t>
            </w:r>
          </w:p>
          <w:p w:rsidR="002F130C" w:rsidRPr="007576BE" w:rsidRDefault="002F130C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35. Wsparcie dla IPSEC oparte na politykach – wdrażanie IPSEC oparte na zestawach reguł definiujących ustawienia zarządzanych w sposób centralny.</w:t>
            </w:r>
          </w:p>
          <w:p w:rsidR="002F130C" w:rsidRPr="007576BE" w:rsidRDefault="002F130C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36. Mechanizmy logowania w oparciu o:</w:t>
            </w:r>
          </w:p>
          <w:p w:rsidR="002F130C" w:rsidRPr="007576BE" w:rsidRDefault="002F130C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a. Login i hasło,</w:t>
            </w:r>
          </w:p>
          <w:p w:rsidR="002F130C" w:rsidRPr="007576BE" w:rsidRDefault="002F130C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b. Karty inteligentne i certyfikaty (Smart Card),</w:t>
            </w:r>
          </w:p>
          <w:p w:rsidR="002F130C" w:rsidRPr="007576BE" w:rsidRDefault="002F130C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c. Wirtualne karty inteligentne i certyfikaty (logowanie w oparciu o</w:t>
            </w:r>
          </w:p>
          <w:p w:rsidR="002F130C" w:rsidRPr="007576BE" w:rsidRDefault="002F130C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certyfikat chroniony poprzez</w:t>
            </w:r>
          </w:p>
          <w:p w:rsidR="002F130C" w:rsidRPr="007576BE" w:rsidRDefault="002F130C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moduł TPM),</w:t>
            </w:r>
          </w:p>
          <w:p w:rsidR="002F130C" w:rsidRPr="007576BE" w:rsidRDefault="002F130C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      d. Certyfikat/Klucz i PIN</w:t>
            </w:r>
          </w:p>
          <w:p w:rsidR="002F130C" w:rsidRPr="007576BE" w:rsidRDefault="002F130C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e. Certyfikat/Klucz i uwierzytelnienie biometryczne</w:t>
            </w:r>
          </w:p>
          <w:p w:rsidR="002F130C" w:rsidRPr="007576BE" w:rsidRDefault="002F130C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37. Wsparcie dla uwierzytelniania na bazie </w:t>
            </w:r>
            <w:proofErr w:type="spellStart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Kerberos</w:t>
            </w:r>
            <w:proofErr w:type="spellEnd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v.5</w:t>
            </w:r>
          </w:p>
          <w:p w:rsidR="002F130C" w:rsidRPr="007576BE" w:rsidRDefault="002F130C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38. Wbudowany agent do zbierania danych na temat zagrożeń na stacji roboczej.</w:t>
            </w:r>
          </w:p>
          <w:p w:rsidR="002F130C" w:rsidRPr="007576BE" w:rsidRDefault="002F130C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39. Wsparcie .NET Framework 2.x, 3.x i 4.x – możliwość uruchomienia aplikacji działających we wskazanych środowiskach</w:t>
            </w:r>
          </w:p>
          <w:p w:rsidR="002F130C" w:rsidRPr="007576BE" w:rsidRDefault="002F130C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40. Wsparcie dla </w:t>
            </w:r>
            <w:proofErr w:type="spellStart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VBScript</w:t>
            </w:r>
            <w:proofErr w:type="spellEnd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możliwość uruchamiania interpretera poleceń</w:t>
            </w:r>
          </w:p>
          <w:p w:rsidR="002F130C" w:rsidRPr="007576BE" w:rsidRDefault="002F130C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41. Wsparcie dla Power Shell 5.x – możliwość uruchamiania interpretera poleceń</w:t>
            </w:r>
          </w:p>
          <w:p w:rsidR="002F130C" w:rsidRPr="007576BE" w:rsidRDefault="002F130C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42. Klucz licencyjny musi być zapisany trwale w BIOS, tak aby umożliwiać instalacje systemu operacyjnego bez potrzeby ręcznego wpisywania klucza licencyjnego i aktywacje automatyczną systemu po podłączeniu do </w:t>
            </w:r>
            <w:proofErr w:type="spellStart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internetu</w:t>
            </w:r>
            <w:proofErr w:type="spellEnd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345" w:type="dxa"/>
            <w:gridSpan w:val="4"/>
          </w:tcPr>
          <w:p w:rsidR="002F130C" w:rsidRPr="007576BE" w:rsidRDefault="002F130C" w:rsidP="002F130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2684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lastRenderedPageBreak/>
              <w:t>SPEŁNIA*</w:t>
            </w:r>
          </w:p>
        </w:tc>
        <w:tc>
          <w:tcPr>
            <w:tcW w:w="3226" w:type="dxa"/>
            <w:gridSpan w:val="4"/>
          </w:tcPr>
          <w:p w:rsidR="002F130C" w:rsidRPr="007576BE" w:rsidRDefault="002F130C" w:rsidP="002F130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 xml:space="preserve">NIE </w:t>
            </w:r>
            <w:r w:rsidRPr="00E72684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>SPEŁNIA*</w:t>
            </w:r>
          </w:p>
        </w:tc>
      </w:tr>
      <w:tr w:rsidR="002F130C" w:rsidRPr="007A1D71" w:rsidTr="002F130C">
        <w:tc>
          <w:tcPr>
            <w:tcW w:w="1953" w:type="dxa"/>
          </w:tcPr>
          <w:p w:rsidR="002F130C" w:rsidRPr="00E75832" w:rsidRDefault="002F130C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58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Dodatkowe oprogramowanie</w:t>
            </w:r>
          </w:p>
        </w:tc>
        <w:tc>
          <w:tcPr>
            <w:tcW w:w="5736" w:type="dxa"/>
          </w:tcPr>
          <w:p w:rsidR="002F130C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Minimalnie Microsoft Office 365 wersja edukacyjna (LTSC EDU)  lub równoważny</w:t>
            </w:r>
          </w:p>
          <w:p w:rsidR="002F130C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Kryteria równoważności: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>pełna polska wersja językowa inte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rfejsu użytkownika; prostota i intuicyjność obsługi, pozwalająca na pracę </w:t>
            </w: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>osobom nieposiadają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cym umiejętności technicznych. </w:t>
            </w: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>Oprogramowanie musi umożliwiać tworzenie i edycję dokument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ów elektronicznych w ustalonym </w:t>
            </w: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>formacie, który spełnia następujące warunki: posiada kompletny i pub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licznie dostępny opis formatu; </w:t>
            </w: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>ma zdefiniowany układ informacji w postaci XML zgodnie z Załą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cznikiem 2 Rozporządzenia Rady </w:t>
            </w: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>Ministrów z dnia 12 kwietnia 2012 r. w sprawie Krajowych Ram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nteroperacyjności, minimalnych </w:t>
            </w: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>wymagań dla rejestrów publicznych i wymiany informacji w postaci 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lektronicznej oraz minimalnych </w:t>
            </w: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wymagań dla systemów teleinformatycznych. Oprogramowanie musi umożliwiać dostosowanie 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>dokumentów i szablonów do potrzeb instytucji oraz udostępniać narzę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dzia umożliwiające dystrybucję </w:t>
            </w: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>odpowiednich szablonów do właściwych odbiorców. W skład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oprogramowania muszą wchodzić </w:t>
            </w: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narzędzia programistyczne umożliwiające automatyzację pracy i </w:t>
            </w:r>
            <w:r w:rsidRPr="00032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wymianę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danych pomiędzy </w:t>
            </w: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dokumentami i aplikacjami (język makropoleceń, język skryptowy).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aplikacji musi być dostępna </w:t>
            </w: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>pełna dokumentacja w języku polskim. Pakiet zintegrowanych apli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kacji biurowych musi zawierać: </w:t>
            </w: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>edytor tekstów; arkusz kalkulacyjny; narzędzie do przygotowywa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nia i prowadzenia prezentacji; </w:t>
            </w: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>narzędzie do tworzenia drukowanych materiałów informacyj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nych; narzędzie do zarządzania </w:t>
            </w: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>informacją prywatną (pocztą elektroniczną, kalendarzem, kontakt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ami i zadaniami); narzędzie do </w:t>
            </w: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tworzenia notatek przy pomocy klawiatury lub notatek odręcznych 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ekranie urządzenia typu tablet, </w:t>
            </w: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PC z mechanizmem OCR. 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Edytor tekstów musi umożliwiać: 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a) edycję i formatowanie tekstu w języku polskim wraz z obsługą języka polskiego w zakresie 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sprawdzania pisowni i poprawności gramatycznej oraz funkcjonalnością słownika wyrazów 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bliskoznacznych i autokorekty; 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b) wstawianie oraz formatowanie tabel; </w:t>
            </w:r>
          </w:p>
          <w:p w:rsidR="002F130C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>c) wstawianie oraz formatowanie obiektów graficznych;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d) wstawianie wykresów i tabel z arkusza kalkulacyjnego (wliczając tabele przestawne); 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e) automatyczne numerowanie rozdziałów, punktów, akapitów, tabel i rysunków; 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f) automatyczne tworzenie spisów treści; 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g) formatowanie nagłówków i stopek stron; 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h) śledzenie i porównywanie zmian wprowadzonych przez użytkowników w dokumencie; 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i) nagrywanie, tworzenie i edycję makr automatyzujących wykonywanie czynności; 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j) określenie układu strony (pionowa/pozioma); 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k) wydruk dokumentów; 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l) wykonywanie korespondencji seryjnej, bazując na danych adresowych pochodzących z arkusza 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kalkulacyjnego i z narzędzia do zarządzania informacją prywatną; 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m) zabezpieczenie dokumentów hasłem przed odczytem oraz przed wprowadzeniem modyfikacji; 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n) wymagana jest dostępność do oferowanego edytora tekstu bezpłatnych narzędzi (kontrolki) 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umożliwiających podpisanie podpisem elektronicznym pliku z zapisanym dokumentem przy 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pomocy certyfikatu kwalifikowanego zgodnie z wymaganiami obowiązującego w Polsce prawa. 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Arkusz kalkulacyjny musi umożliwiać: 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a) tworzenie raportów tabelarycznych; 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b) tworzenie wykresów liniowych (wraz z linią trendu), słupkowych, kołowych; 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c) tworzenie arkuszy kalkulacyjnych zawierających teksty, dane liczbowe oraz formuły 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przeprowadzające operacje matematyczne, logiczne, tekstowe, statystyczne oraz operacje na 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danych finansowych i na miarach czasu; 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d) tworzenie raportów z zewnętrznych źródeł danych (inne arkusze kalkulacyjne, bazy danych 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zgodne z ODBC, pliki tekstowe, pliki XML, </w:t>
            </w:r>
            <w:proofErr w:type="spellStart"/>
            <w:r w:rsidRPr="000326CD">
              <w:rPr>
                <w:rFonts w:ascii="Times New Roman" w:hAnsi="Times New Roman" w:cs="Times New Roman"/>
                <w:sz w:val="20"/>
                <w:szCs w:val="20"/>
              </w:rPr>
              <w:t>webservice</w:t>
            </w:r>
            <w:proofErr w:type="spellEnd"/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e) obsługę kostek OLAP oraz tworzenie i edycję kwerend bazodanowych i webowych. Narzędzia 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wspomagające analizę statystyczną i finansową, analizę wariantową i rozwiązywanie 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problemów optymalizacyjnych; 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f) tworzenie raportów tabeli przestawnych umożliwiających dynamiczną zmianę wymiarów oraz 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wykresów bazujących na danych z tabeli przestawnych; 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g) wyszukiwanie i zmianę danych; 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h) wykonywanie analiz danych przy użyciu formatowania warunkowego; 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i) nazywanie komórek arkusza i odwoływanie się w formułach po takiej nazwie; 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j) nagrywanie, tworzenie i edycję makr automatyzujących wykonywanie czynności; 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k) formatowanie czasu, daty i wartości finansowych z polskim formatem; 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l) zapis wielu arkuszy kalkulacyjnych w jednym pliku; 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m) zabezpieczenie dokumentów hasłem przed odczytem oraz przed wprowadzeniem modyfikacji. 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Narzędzie do przygotowywania i prowadzenia prezentacji multimedialnych musi umożliwiać: 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a) przygotowywanie prezentacji multimedialnych; 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b) prezentowanie przy użyciu projektora multimedialnego; 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c) drukowanie w formacie umożliwiającym robienie notatek; 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d) zapisanie jako prezentacji tylko do odczytu; 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e) nagrywanie narracji i dołączanie jej do prezentacji; 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f) opatrywanie slajdów notatkami dla prezentera; 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g) umieszczanie i formatowanie tekstów, obiektów graficznych, tabel, nagrań dźwiękowych i 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wideo; 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h) umieszczanie tabel i wykresów pochodzących z arkusza kalkulacyjnego; 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i) odświeżenie wykresu znajdującego się w prezentacji po zmianie danych w źródłowym arkuszu 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kalkulacyjnym; 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j) możliwość tworzenia animacji obiektów i całych slajdów; 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k) prowadzenie prezentacji w trybie prezentera, gdzie slajdy są widoczne na jednym monitorze 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lub projektorze, a na drugim widoczne są slajdy i notatki prezentera. 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Narzędzie do tworzenia drukowanych materiałów informacyjnych musi umożliwiać: 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a) tworzenie i edycję drukowanych materiałów informacyjnych; 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b) tworzenie materiałów przy użyciu dostępnych z narzędziem szablonów: broszur, biuletynów, 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katalogów; 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c) edycję poszczególnych stron materiałów; 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d) podział treści na kolumny; 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e) umieszczanie elementów graficznych; 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f) wykorzystanie mechanizmu korespondencji seryjnej; 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g) płynne przesuwanie elementów po całej stronie publikacji; 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h) eksport publikacji do formatu PDF oraz TIFF; 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i) wydruk publikacji; 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j) możliwość przygotowywania materiałów do wydruku w standardzie CMYK. 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Narzędzie do zarządzania informacją prywatną (pocztą elektroniczną, kalendarzem, 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kontaktami i zadaniami) musi umożliwiać: 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a) pobieranie i wysyłanie poczty elektronicznej z serwera pocztowego; 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b) filtrowanie niechcianej poczty elektronicznej (SPAM) oraz określenie listy zablokowanych i 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bezpiecznych nadawców; 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c) tworzenie katalogów, pozwalających katalogować pocztę elektroniczną; 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d) automatyczne grupowanie poczty o tym samym tytule; 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e) tworzenie reguł przenoszących automatycznie nową pocztę elektroniczną do określonych 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katalogów bazując na słowach zawartych w tytule, adresie nadawcy i odbiorcy; 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f) oflagowanie poczty elektronicznej z określeniem terminu przypomnienia; 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g) zarządzanie kalendarzem; 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h) udostępnianie kalendarza innym użytkownikom; 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i) przeglądanie kalendarza innych użytkowników; 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j) zapraszanie uczestników na spotkanie, co po ich akceptacji powoduje automatyczne 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wprowadzenie spotkania w ich kalendarzach; 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k) zarządzanie listą zadań; 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l) zlecanie zadań innym użytkownikom; 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m) zarządzanie listą kontaktów; 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n) udostępnianie listy kontaktów innym użytkownikom; 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o) przeglądanie listy kontaktów innych użytkowników; </w:t>
            </w:r>
          </w:p>
          <w:p w:rsidR="002F130C" w:rsidRDefault="002F130C" w:rsidP="00F831CB">
            <w:r w:rsidRPr="000326CD">
              <w:rPr>
                <w:rFonts w:ascii="Times New Roman" w:hAnsi="Times New Roman" w:cs="Times New Roman"/>
                <w:sz w:val="20"/>
                <w:szCs w:val="20"/>
              </w:rPr>
              <w:t>p) możliwość przesyłania kontaktów innym użytkownikom</w:t>
            </w:r>
          </w:p>
          <w:p w:rsidR="002F130C" w:rsidRPr="00983000" w:rsidRDefault="002F130C" w:rsidP="00F831CB">
            <w:pPr>
              <w:pStyle w:val="Akapitzlis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3315" w:type="dxa"/>
            <w:gridSpan w:val="2"/>
          </w:tcPr>
          <w:p w:rsidR="002F130C" w:rsidRDefault="002F130C" w:rsidP="002F130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684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lastRenderedPageBreak/>
              <w:t>SPEŁNIA*</w:t>
            </w:r>
          </w:p>
        </w:tc>
        <w:tc>
          <w:tcPr>
            <w:tcW w:w="3256" w:type="dxa"/>
            <w:gridSpan w:val="6"/>
          </w:tcPr>
          <w:p w:rsidR="002F130C" w:rsidRDefault="002F130C" w:rsidP="002F130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 xml:space="preserve">NIE </w:t>
            </w:r>
            <w:r w:rsidRPr="00E72684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>SPEŁNIA*</w:t>
            </w:r>
          </w:p>
        </w:tc>
      </w:tr>
      <w:tr w:rsidR="002F130C" w:rsidRPr="007A1D71" w:rsidTr="002F130C">
        <w:tc>
          <w:tcPr>
            <w:tcW w:w="1953" w:type="dxa"/>
          </w:tcPr>
          <w:p w:rsidR="002F130C" w:rsidRPr="007A1D71" w:rsidRDefault="002F130C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D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Warunki gwarancji </w:t>
            </w:r>
            <w:r w:rsidRPr="007A1D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Wsparcie techniczne</w:t>
            </w:r>
          </w:p>
        </w:tc>
        <w:tc>
          <w:tcPr>
            <w:tcW w:w="5736" w:type="dxa"/>
          </w:tcPr>
          <w:p w:rsidR="002F130C" w:rsidRDefault="002F130C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D5D">
              <w:rPr>
                <w:rFonts w:ascii="Times New Roman" w:hAnsi="Times New Roman" w:cs="Times New Roman"/>
                <w:sz w:val="20"/>
                <w:szCs w:val="20"/>
              </w:rPr>
              <w:t xml:space="preserve">Dedykowany portal techniczny producenta fabrycznego komputera, umożliwiający Zamawiającemu na podstawie </w:t>
            </w:r>
            <w:proofErr w:type="spellStart"/>
            <w:r w:rsidRPr="006F7D5D">
              <w:rPr>
                <w:rFonts w:ascii="Times New Roman" w:hAnsi="Times New Roman" w:cs="Times New Roman"/>
                <w:sz w:val="20"/>
                <w:szCs w:val="20"/>
              </w:rPr>
              <w:t>tagu</w:t>
            </w:r>
            <w:proofErr w:type="spellEnd"/>
            <w:r w:rsidRPr="006F7D5D">
              <w:rPr>
                <w:rFonts w:ascii="Times New Roman" w:hAnsi="Times New Roman" w:cs="Times New Roman"/>
                <w:sz w:val="20"/>
                <w:szCs w:val="20"/>
              </w:rPr>
              <w:t xml:space="preserve"> serwisowego, numeru seryjnego, modelu komputera wsparcie, aktualizacje, zgłaszanie awarii.</w:t>
            </w:r>
          </w:p>
          <w:p w:rsidR="002F130C" w:rsidRPr="0069565D" w:rsidRDefault="002F130C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30C" w:rsidRDefault="002F130C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D71">
              <w:rPr>
                <w:rFonts w:ascii="Times New Roman" w:hAnsi="Times New Roman" w:cs="Times New Roman"/>
                <w:sz w:val="20"/>
                <w:szCs w:val="20"/>
              </w:rPr>
              <w:t xml:space="preserve">Możliwość sprawdzenia kompletnych danych o urządzeniu na jednej witrynie internetowej prowadzonej przez producenta (automatyczna </w:t>
            </w:r>
            <w:r w:rsidRPr="007A1D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identyfikacja komputera, konfiguracja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fabryczna)</w:t>
            </w:r>
            <w:r w:rsidRPr="007A1D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F130C" w:rsidRDefault="002F130C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30C" w:rsidRPr="007A1D71" w:rsidRDefault="002F130C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D71">
              <w:rPr>
                <w:rFonts w:ascii="Times New Roman" w:hAnsi="Times New Roman" w:cs="Times New Roman"/>
                <w:sz w:val="20"/>
                <w:szCs w:val="20"/>
              </w:rPr>
              <w:t>Rodzaj gwarancji, data wygaśnięcia gwarancji, data produkcji komputera, aktualizacje, diagnostyka, dedykowane oprogramowanie, tworzenie dysku odzyskiwania systemu operacyjnego)</w:t>
            </w:r>
          </w:p>
          <w:p w:rsidR="002F130C" w:rsidRPr="007A1D71" w:rsidRDefault="002F130C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D71">
              <w:rPr>
                <w:rFonts w:ascii="Times New Roman" w:hAnsi="Times New Roman" w:cs="Times New Roman"/>
                <w:sz w:val="20"/>
                <w:szCs w:val="20"/>
              </w:rPr>
              <w:t>Min. 2-letnia gwarancja producenta.</w:t>
            </w:r>
          </w:p>
        </w:tc>
        <w:tc>
          <w:tcPr>
            <w:tcW w:w="3330" w:type="dxa"/>
            <w:gridSpan w:val="3"/>
          </w:tcPr>
          <w:p w:rsidR="002F130C" w:rsidRPr="006F7D5D" w:rsidRDefault="002F130C" w:rsidP="002F1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684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lastRenderedPageBreak/>
              <w:t>SPEŁNIA*</w:t>
            </w:r>
          </w:p>
        </w:tc>
        <w:tc>
          <w:tcPr>
            <w:tcW w:w="3241" w:type="dxa"/>
            <w:gridSpan w:val="5"/>
          </w:tcPr>
          <w:p w:rsidR="002F130C" w:rsidRPr="006F7D5D" w:rsidRDefault="002F130C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 xml:space="preserve">NIE </w:t>
            </w:r>
            <w:r w:rsidRPr="00E72684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>SPEŁNIA*</w:t>
            </w:r>
          </w:p>
        </w:tc>
      </w:tr>
      <w:tr w:rsidR="002F130C" w:rsidRPr="007A1D71" w:rsidTr="002F130C">
        <w:tc>
          <w:tcPr>
            <w:tcW w:w="1953" w:type="dxa"/>
          </w:tcPr>
          <w:p w:rsidR="002F130C" w:rsidRPr="007A1D71" w:rsidRDefault="002F130C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Klawiatura/mysz</w:t>
            </w:r>
          </w:p>
        </w:tc>
        <w:tc>
          <w:tcPr>
            <w:tcW w:w="5736" w:type="dxa"/>
          </w:tcPr>
          <w:p w:rsidR="002F130C" w:rsidRDefault="002F130C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Klawiatura przewodowa lub bezprzewodowa w układzie US</w:t>
            </w:r>
          </w:p>
          <w:p w:rsidR="002F130C" w:rsidRPr="006F7D5D" w:rsidRDefault="002F130C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Mysz przewodowa lub bezprzewodowa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scroll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315" w:type="dxa"/>
            <w:gridSpan w:val="2"/>
          </w:tcPr>
          <w:p w:rsidR="002F130C" w:rsidRDefault="002F130C" w:rsidP="002F1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684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>SPEŁNIA*</w:t>
            </w:r>
          </w:p>
        </w:tc>
        <w:tc>
          <w:tcPr>
            <w:tcW w:w="3256" w:type="dxa"/>
            <w:gridSpan w:val="6"/>
          </w:tcPr>
          <w:p w:rsidR="002F130C" w:rsidRDefault="002F130C" w:rsidP="002F1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 xml:space="preserve">NIE </w:t>
            </w:r>
            <w:r w:rsidRPr="00E72684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>SPEŁNIA*</w:t>
            </w:r>
          </w:p>
        </w:tc>
      </w:tr>
      <w:tr w:rsidR="002F130C" w:rsidRPr="007A1D71" w:rsidTr="002F130C">
        <w:trPr>
          <w:trHeight w:val="334"/>
        </w:trPr>
        <w:tc>
          <w:tcPr>
            <w:tcW w:w="7689" w:type="dxa"/>
            <w:gridSpan w:val="2"/>
          </w:tcPr>
          <w:p w:rsidR="002F130C" w:rsidRDefault="002F130C" w:rsidP="00F83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Monitor</w:t>
            </w:r>
          </w:p>
        </w:tc>
        <w:tc>
          <w:tcPr>
            <w:tcW w:w="3315" w:type="dxa"/>
            <w:gridSpan w:val="2"/>
          </w:tcPr>
          <w:p w:rsidR="002F130C" w:rsidRDefault="002F130C" w:rsidP="002F13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56" w:type="dxa"/>
            <w:gridSpan w:val="6"/>
          </w:tcPr>
          <w:p w:rsidR="002F130C" w:rsidRDefault="002F130C" w:rsidP="00F831C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F130C" w:rsidRPr="007A1D71" w:rsidTr="002F130C">
        <w:trPr>
          <w:trHeight w:val="334"/>
        </w:trPr>
        <w:tc>
          <w:tcPr>
            <w:tcW w:w="1953" w:type="dxa"/>
          </w:tcPr>
          <w:p w:rsidR="002F130C" w:rsidRDefault="002F130C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Zastosowanie</w:t>
            </w:r>
          </w:p>
        </w:tc>
        <w:tc>
          <w:tcPr>
            <w:tcW w:w="5736" w:type="dxa"/>
          </w:tcPr>
          <w:p w:rsidR="002F130C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01D69">
              <w:rPr>
                <w:rFonts w:ascii="Times New Roman" w:hAnsi="Times New Roman" w:cs="Times New Roman"/>
                <w:sz w:val="20"/>
                <w:szCs w:val="20"/>
              </w:rPr>
              <w:t>Monitor będzie wykorzystywany dla potrzeb aplikacji biurowych, internetowych, szkoleniowych. W ofercie należy podać model, symbol, nazwę producenta, numer katalogowy oferowanego sprzętu umożliwiający jednoznaczną identyfikację monitora.</w:t>
            </w:r>
          </w:p>
        </w:tc>
        <w:tc>
          <w:tcPr>
            <w:tcW w:w="3315" w:type="dxa"/>
            <w:gridSpan w:val="2"/>
          </w:tcPr>
          <w:p w:rsidR="002F130C" w:rsidRPr="00901D69" w:rsidRDefault="002F130C" w:rsidP="002F130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684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>SPEŁNIA*</w:t>
            </w:r>
          </w:p>
        </w:tc>
        <w:tc>
          <w:tcPr>
            <w:tcW w:w="3256" w:type="dxa"/>
            <w:gridSpan w:val="6"/>
          </w:tcPr>
          <w:p w:rsidR="002F130C" w:rsidRPr="00901D69" w:rsidRDefault="002F130C" w:rsidP="002F130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 xml:space="preserve">NIE </w:t>
            </w:r>
            <w:r w:rsidRPr="00E72684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>SPEŁNIA*</w:t>
            </w:r>
          </w:p>
        </w:tc>
      </w:tr>
      <w:tr w:rsidR="002F130C" w:rsidRPr="007A1D71" w:rsidTr="002F130C">
        <w:trPr>
          <w:trHeight w:val="334"/>
        </w:trPr>
        <w:tc>
          <w:tcPr>
            <w:tcW w:w="1953" w:type="dxa"/>
          </w:tcPr>
          <w:p w:rsidR="002F130C" w:rsidRDefault="002F130C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Wielkość ekranu</w:t>
            </w:r>
          </w:p>
        </w:tc>
        <w:tc>
          <w:tcPr>
            <w:tcW w:w="5736" w:type="dxa"/>
          </w:tcPr>
          <w:p w:rsidR="002F130C" w:rsidRPr="00901D69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Przekątna ekranu minimalnie 21,5”</w:t>
            </w:r>
          </w:p>
        </w:tc>
        <w:tc>
          <w:tcPr>
            <w:tcW w:w="3300" w:type="dxa"/>
          </w:tcPr>
          <w:p w:rsidR="002F130C" w:rsidRDefault="002F130C" w:rsidP="002F130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684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>SPEŁNIA*</w:t>
            </w:r>
          </w:p>
        </w:tc>
        <w:tc>
          <w:tcPr>
            <w:tcW w:w="3271" w:type="dxa"/>
            <w:gridSpan w:val="7"/>
          </w:tcPr>
          <w:p w:rsidR="002F130C" w:rsidRDefault="002F130C" w:rsidP="002F130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 xml:space="preserve">NIE </w:t>
            </w:r>
            <w:r w:rsidRPr="00E72684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>SPEŁNIA*</w:t>
            </w:r>
          </w:p>
        </w:tc>
      </w:tr>
      <w:tr w:rsidR="002F130C" w:rsidRPr="007A1D71" w:rsidTr="002F130C">
        <w:trPr>
          <w:trHeight w:val="334"/>
        </w:trPr>
        <w:tc>
          <w:tcPr>
            <w:tcW w:w="1953" w:type="dxa"/>
          </w:tcPr>
          <w:p w:rsidR="002F130C" w:rsidRDefault="002F130C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Matryca</w:t>
            </w:r>
          </w:p>
        </w:tc>
        <w:tc>
          <w:tcPr>
            <w:tcW w:w="5736" w:type="dxa"/>
          </w:tcPr>
          <w:p w:rsidR="002F130C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Matryca LED typu IPS</w:t>
            </w:r>
          </w:p>
        </w:tc>
        <w:tc>
          <w:tcPr>
            <w:tcW w:w="3300" w:type="dxa"/>
          </w:tcPr>
          <w:p w:rsidR="002F130C" w:rsidRDefault="002F130C" w:rsidP="002F130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684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>SPEŁNIA*</w:t>
            </w:r>
          </w:p>
        </w:tc>
        <w:tc>
          <w:tcPr>
            <w:tcW w:w="3271" w:type="dxa"/>
            <w:gridSpan w:val="7"/>
          </w:tcPr>
          <w:p w:rsidR="002F130C" w:rsidRDefault="002F130C" w:rsidP="002F130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 xml:space="preserve">NIE </w:t>
            </w:r>
            <w:r w:rsidRPr="00E72684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>SPEŁNIA*</w:t>
            </w:r>
          </w:p>
        </w:tc>
      </w:tr>
      <w:tr w:rsidR="002F130C" w:rsidRPr="007A1D71" w:rsidTr="002F130C">
        <w:trPr>
          <w:trHeight w:val="334"/>
        </w:trPr>
        <w:tc>
          <w:tcPr>
            <w:tcW w:w="1953" w:type="dxa"/>
          </w:tcPr>
          <w:p w:rsidR="002F130C" w:rsidRDefault="002F130C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Jasność</w:t>
            </w:r>
          </w:p>
        </w:tc>
        <w:tc>
          <w:tcPr>
            <w:tcW w:w="5736" w:type="dxa"/>
          </w:tcPr>
          <w:p w:rsidR="002F130C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Minimum 250 cd/m2</w:t>
            </w:r>
          </w:p>
        </w:tc>
        <w:tc>
          <w:tcPr>
            <w:tcW w:w="3300" w:type="dxa"/>
          </w:tcPr>
          <w:p w:rsidR="002F130C" w:rsidRDefault="002F130C" w:rsidP="002F130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684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>SPEŁNIA*</w:t>
            </w:r>
          </w:p>
        </w:tc>
        <w:tc>
          <w:tcPr>
            <w:tcW w:w="3271" w:type="dxa"/>
            <w:gridSpan w:val="7"/>
          </w:tcPr>
          <w:p w:rsidR="002F130C" w:rsidRDefault="002F130C" w:rsidP="002F130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 xml:space="preserve">NIE </w:t>
            </w:r>
            <w:r w:rsidRPr="00E72684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>SPEŁNIA*</w:t>
            </w:r>
          </w:p>
        </w:tc>
      </w:tr>
      <w:tr w:rsidR="002F130C" w:rsidRPr="007A1D71" w:rsidTr="002F130C">
        <w:trPr>
          <w:trHeight w:val="334"/>
        </w:trPr>
        <w:tc>
          <w:tcPr>
            <w:tcW w:w="1953" w:type="dxa"/>
          </w:tcPr>
          <w:p w:rsidR="002F130C" w:rsidRDefault="002F130C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Kontrast</w:t>
            </w:r>
          </w:p>
        </w:tc>
        <w:tc>
          <w:tcPr>
            <w:tcW w:w="5736" w:type="dxa"/>
          </w:tcPr>
          <w:p w:rsidR="002F130C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Minimum 1000:1</w:t>
            </w:r>
          </w:p>
        </w:tc>
        <w:tc>
          <w:tcPr>
            <w:tcW w:w="3300" w:type="dxa"/>
          </w:tcPr>
          <w:p w:rsidR="002F130C" w:rsidRDefault="002F130C" w:rsidP="002F130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684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>SPEŁNIA*</w:t>
            </w:r>
          </w:p>
        </w:tc>
        <w:tc>
          <w:tcPr>
            <w:tcW w:w="3271" w:type="dxa"/>
            <w:gridSpan w:val="7"/>
          </w:tcPr>
          <w:p w:rsidR="002F130C" w:rsidRDefault="002F130C" w:rsidP="002F130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 xml:space="preserve">NIE </w:t>
            </w:r>
            <w:r w:rsidRPr="00E72684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>SPEŁNIA*</w:t>
            </w:r>
          </w:p>
        </w:tc>
      </w:tr>
      <w:tr w:rsidR="002F130C" w:rsidRPr="007A1D71" w:rsidTr="002F130C">
        <w:trPr>
          <w:trHeight w:val="334"/>
        </w:trPr>
        <w:tc>
          <w:tcPr>
            <w:tcW w:w="1953" w:type="dxa"/>
          </w:tcPr>
          <w:p w:rsidR="002F130C" w:rsidRDefault="002F130C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Kąt widzenia</w:t>
            </w:r>
          </w:p>
        </w:tc>
        <w:tc>
          <w:tcPr>
            <w:tcW w:w="5736" w:type="dxa"/>
          </w:tcPr>
          <w:p w:rsidR="002F130C" w:rsidRPr="00901D69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01D69">
              <w:rPr>
                <w:rFonts w:ascii="Times New Roman" w:hAnsi="Times New Roman" w:cs="Times New Roman"/>
                <w:sz w:val="20"/>
                <w:szCs w:val="20"/>
              </w:rPr>
              <w:t>Kąty widzenia min. 178 stopni w pionie i min. 178 stopni w poziomie</w:t>
            </w:r>
          </w:p>
        </w:tc>
        <w:tc>
          <w:tcPr>
            <w:tcW w:w="3300" w:type="dxa"/>
          </w:tcPr>
          <w:p w:rsidR="002F130C" w:rsidRPr="00901D69" w:rsidRDefault="002F130C" w:rsidP="002F130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684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>SPEŁNIA*</w:t>
            </w:r>
          </w:p>
        </w:tc>
        <w:tc>
          <w:tcPr>
            <w:tcW w:w="3271" w:type="dxa"/>
            <w:gridSpan w:val="7"/>
          </w:tcPr>
          <w:p w:rsidR="002F130C" w:rsidRPr="00901D69" w:rsidRDefault="002F130C" w:rsidP="002F130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 xml:space="preserve">NIE </w:t>
            </w:r>
            <w:r w:rsidRPr="00E72684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>SPEŁNIA*</w:t>
            </w:r>
          </w:p>
        </w:tc>
      </w:tr>
      <w:tr w:rsidR="002F130C" w:rsidRPr="007A1D71" w:rsidTr="002F130C">
        <w:trPr>
          <w:trHeight w:val="334"/>
        </w:trPr>
        <w:tc>
          <w:tcPr>
            <w:tcW w:w="1953" w:type="dxa"/>
          </w:tcPr>
          <w:p w:rsidR="002F130C" w:rsidRDefault="002F130C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Czas reakcji matrycy</w:t>
            </w:r>
          </w:p>
        </w:tc>
        <w:tc>
          <w:tcPr>
            <w:tcW w:w="5736" w:type="dxa"/>
          </w:tcPr>
          <w:p w:rsidR="002F130C" w:rsidRPr="00901D69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Maksimum 5ms</w:t>
            </w:r>
          </w:p>
        </w:tc>
        <w:tc>
          <w:tcPr>
            <w:tcW w:w="3300" w:type="dxa"/>
          </w:tcPr>
          <w:p w:rsidR="002F130C" w:rsidRDefault="002F130C" w:rsidP="002F130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684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>SPEŁNIA*</w:t>
            </w:r>
          </w:p>
        </w:tc>
        <w:tc>
          <w:tcPr>
            <w:tcW w:w="3271" w:type="dxa"/>
            <w:gridSpan w:val="7"/>
          </w:tcPr>
          <w:p w:rsidR="002F130C" w:rsidRDefault="002F130C" w:rsidP="002F130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 xml:space="preserve">NIE </w:t>
            </w:r>
            <w:r w:rsidRPr="00E72684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>SPEŁNIA*</w:t>
            </w:r>
          </w:p>
        </w:tc>
      </w:tr>
      <w:tr w:rsidR="002F130C" w:rsidRPr="007A1D71" w:rsidTr="002F130C">
        <w:trPr>
          <w:trHeight w:val="334"/>
        </w:trPr>
        <w:tc>
          <w:tcPr>
            <w:tcW w:w="1953" w:type="dxa"/>
          </w:tcPr>
          <w:p w:rsidR="002F130C" w:rsidRDefault="002F130C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Rozdzielczość</w:t>
            </w:r>
          </w:p>
        </w:tc>
        <w:tc>
          <w:tcPr>
            <w:tcW w:w="5736" w:type="dxa"/>
          </w:tcPr>
          <w:p w:rsidR="002F130C" w:rsidRPr="00901D69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01D69">
              <w:rPr>
                <w:rFonts w:ascii="Times New Roman" w:hAnsi="Times New Roman" w:cs="Times New Roman"/>
                <w:sz w:val="20"/>
                <w:szCs w:val="20"/>
              </w:rPr>
              <w:t>Rozdzielczość nie mniejsza niż: FHD (1920x1080)</w:t>
            </w:r>
          </w:p>
        </w:tc>
        <w:tc>
          <w:tcPr>
            <w:tcW w:w="3300" w:type="dxa"/>
          </w:tcPr>
          <w:p w:rsidR="002F130C" w:rsidRPr="00901D69" w:rsidRDefault="002F130C" w:rsidP="002F130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684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>SPEŁNIA*</w:t>
            </w:r>
          </w:p>
        </w:tc>
        <w:tc>
          <w:tcPr>
            <w:tcW w:w="3271" w:type="dxa"/>
            <w:gridSpan w:val="7"/>
          </w:tcPr>
          <w:p w:rsidR="002F130C" w:rsidRPr="00901D69" w:rsidRDefault="002F130C" w:rsidP="002F130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 xml:space="preserve">NIE </w:t>
            </w:r>
            <w:r w:rsidRPr="00E72684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>SPEŁNIA*</w:t>
            </w:r>
          </w:p>
        </w:tc>
      </w:tr>
      <w:tr w:rsidR="002F130C" w:rsidRPr="007A1D71" w:rsidTr="002F130C">
        <w:trPr>
          <w:trHeight w:val="334"/>
        </w:trPr>
        <w:tc>
          <w:tcPr>
            <w:tcW w:w="1953" w:type="dxa"/>
          </w:tcPr>
          <w:p w:rsidR="002F130C" w:rsidRDefault="002F130C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Głębia koloru</w:t>
            </w:r>
          </w:p>
        </w:tc>
        <w:tc>
          <w:tcPr>
            <w:tcW w:w="5736" w:type="dxa"/>
          </w:tcPr>
          <w:p w:rsidR="002F130C" w:rsidRPr="00901D69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01D69">
              <w:rPr>
                <w:rFonts w:ascii="Times New Roman" w:hAnsi="Times New Roman" w:cs="Times New Roman"/>
                <w:sz w:val="20"/>
                <w:szCs w:val="20"/>
              </w:rPr>
              <w:t>Minimum 16,7 mln kolorów</w:t>
            </w:r>
          </w:p>
        </w:tc>
        <w:tc>
          <w:tcPr>
            <w:tcW w:w="3300" w:type="dxa"/>
          </w:tcPr>
          <w:p w:rsidR="002F130C" w:rsidRPr="00901D69" w:rsidRDefault="002F130C" w:rsidP="002F130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684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>SPEŁNIA*</w:t>
            </w:r>
          </w:p>
        </w:tc>
        <w:tc>
          <w:tcPr>
            <w:tcW w:w="3271" w:type="dxa"/>
            <w:gridSpan w:val="7"/>
          </w:tcPr>
          <w:p w:rsidR="002F130C" w:rsidRPr="00901D69" w:rsidRDefault="002F130C" w:rsidP="002F130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 xml:space="preserve">NIE </w:t>
            </w:r>
            <w:r w:rsidRPr="00E72684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>SPEŁNIA*</w:t>
            </w:r>
          </w:p>
        </w:tc>
      </w:tr>
      <w:tr w:rsidR="002F130C" w:rsidRPr="007A1D71" w:rsidTr="002F130C">
        <w:trPr>
          <w:trHeight w:val="334"/>
        </w:trPr>
        <w:tc>
          <w:tcPr>
            <w:tcW w:w="1953" w:type="dxa"/>
          </w:tcPr>
          <w:p w:rsidR="002F130C" w:rsidRDefault="002F130C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Technologia ochrony oczu</w:t>
            </w:r>
          </w:p>
        </w:tc>
        <w:tc>
          <w:tcPr>
            <w:tcW w:w="5736" w:type="dxa"/>
          </w:tcPr>
          <w:p w:rsidR="002F130C" w:rsidRPr="00901D69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01D69">
              <w:rPr>
                <w:rFonts w:ascii="Times New Roman" w:hAnsi="Times New Roman" w:cs="Times New Roman"/>
                <w:sz w:val="20"/>
                <w:szCs w:val="20"/>
              </w:rPr>
              <w:t>- redukcja migotania</w:t>
            </w:r>
          </w:p>
          <w:p w:rsidR="002F130C" w:rsidRDefault="002F130C" w:rsidP="00F831CB">
            <w:pPr>
              <w:pStyle w:val="Default"/>
              <w:rPr>
                <w:sz w:val="22"/>
                <w:szCs w:val="22"/>
              </w:rPr>
            </w:pPr>
            <w:r w:rsidRPr="00901D69">
              <w:rPr>
                <w:rFonts w:ascii="Times New Roman" w:hAnsi="Times New Roman" w:cs="Times New Roman"/>
                <w:sz w:val="20"/>
                <w:szCs w:val="20"/>
              </w:rPr>
              <w:t>- redukcja niebieskiego światła</w:t>
            </w:r>
          </w:p>
        </w:tc>
        <w:tc>
          <w:tcPr>
            <w:tcW w:w="3300" w:type="dxa"/>
          </w:tcPr>
          <w:p w:rsidR="002F130C" w:rsidRPr="00901D69" w:rsidRDefault="002F130C" w:rsidP="002F130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684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>SPEŁNIA*</w:t>
            </w:r>
          </w:p>
        </w:tc>
        <w:tc>
          <w:tcPr>
            <w:tcW w:w="3271" w:type="dxa"/>
            <w:gridSpan w:val="7"/>
          </w:tcPr>
          <w:p w:rsidR="002F130C" w:rsidRPr="00901D69" w:rsidRDefault="002F130C" w:rsidP="002F130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 xml:space="preserve">NIE </w:t>
            </w:r>
            <w:r w:rsidRPr="00E72684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>SPEŁNIA*</w:t>
            </w:r>
          </w:p>
        </w:tc>
      </w:tr>
      <w:tr w:rsidR="002F130C" w:rsidRPr="007A1D71" w:rsidTr="002F130C">
        <w:trPr>
          <w:trHeight w:val="334"/>
        </w:trPr>
        <w:tc>
          <w:tcPr>
            <w:tcW w:w="1953" w:type="dxa"/>
          </w:tcPr>
          <w:p w:rsidR="002F130C" w:rsidRDefault="002F130C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Złącza</w:t>
            </w:r>
          </w:p>
        </w:tc>
        <w:tc>
          <w:tcPr>
            <w:tcW w:w="5736" w:type="dxa"/>
          </w:tcPr>
          <w:p w:rsidR="002F130C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minimalnie 1 x HDMI</w:t>
            </w:r>
          </w:p>
          <w:p w:rsidR="002F130C" w:rsidRPr="00901D69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minimalnie 1 x 15-pin D-SUB (VGA)</w:t>
            </w:r>
          </w:p>
        </w:tc>
        <w:tc>
          <w:tcPr>
            <w:tcW w:w="3300" w:type="dxa"/>
          </w:tcPr>
          <w:p w:rsidR="002F130C" w:rsidRDefault="002F130C" w:rsidP="002F130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684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>SPEŁNIA*</w:t>
            </w:r>
          </w:p>
        </w:tc>
        <w:tc>
          <w:tcPr>
            <w:tcW w:w="3271" w:type="dxa"/>
            <w:gridSpan w:val="7"/>
          </w:tcPr>
          <w:p w:rsidR="002F130C" w:rsidRDefault="002F130C" w:rsidP="002F130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 xml:space="preserve">NIE </w:t>
            </w:r>
            <w:r w:rsidRPr="00E72684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>SPEŁNIA*</w:t>
            </w:r>
          </w:p>
        </w:tc>
      </w:tr>
      <w:tr w:rsidR="002F130C" w:rsidRPr="007A1D71" w:rsidTr="002F130C">
        <w:trPr>
          <w:trHeight w:val="334"/>
        </w:trPr>
        <w:tc>
          <w:tcPr>
            <w:tcW w:w="1953" w:type="dxa"/>
          </w:tcPr>
          <w:p w:rsidR="002F130C" w:rsidRDefault="002F130C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5736" w:type="dxa"/>
          </w:tcPr>
          <w:p w:rsidR="002F130C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Minimalnie 2 lata producenta</w:t>
            </w:r>
          </w:p>
        </w:tc>
        <w:tc>
          <w:tcPr>
            <w:tcW w:w="3300" w:type="dxa"/>
          </w:tcPr>
          <w:p w:rsidR="002F130C" w:rsidRDefault="002F130C" w:rsidP="002F130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684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>SPEŁNIA*</w:t>
            </w:r>
          </w:p>
        </w:tc>
        <w:tc>
          <w:tcPr>
            <w:tcW w:w="3271" w:type="dxa"/>
            <w:gridSpan w:val="7"/>
          </w:tcPr>
          <w:p w:rsidR="002F130C" w:rsidRDefault="002F130C" w:rsidP="002F130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 xml:space="preserve">NIE </w:t>
            </w:r>
            <w:r w:rsidRPr="00E72684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>SPEŁNIA*</w:t>
            </w:r>
          </w:p>
        </w:tc>
      </w:tr>
      <w:tr w:rsidR="002F130C" w:rsidRPr="007A1D71" w:rsidTr="002F130C">
        <w:trPr>
          <w:trHeight w:val="334"/>
        </w:trPr>
        <w:tc>
          <w:tcPr>
            <w:tcW w:w="1953" w:type="dxa"/>
          </w:tcPr>
          <w:p w:rsidR="002F130C" w:rsidRDefault="002F130C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Inne</w:t>
            </w:r>
          </w:p>
        </w:tc>
        <w:tc>
          <w:tcPr>
            <w:tcW w:w="5736" w:type="dxa"/>
          </w:tcPr>
          <w:p w:rsidR="002F130C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Monitor musi posiadać trwałe oznaczenie logo producenta oraz dołączone w zestawie kable zasilania i HDMI</w:t>
            </w:r>
          </w:p>
        </w:tc>
        <w:tc>
          <w:tcPr>
            <w:tcW w:w="3300" w:type="dxa"/>
          </w:tcPr>
          <w:p w:rsidR="002F130C" w:rsidRDefault="002F130C" w:rsidP="002F130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 xml:space="preserve"> </w:t>
            </w:r>
            <w:r w:rsidRPr="00E72684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>SPEŁNIA*</w:t>
            </w:r>
          </w:p>
        </w:tc>
        <w:tc>
          <w:tcPr>
            <w:tcW w:w="3271" w:type="dxa"/>
            <w:gridSpan w:val="7"/>
          </w:tcPr>
          <w:p w:rsidR="002F130C" w:rsidRDefault="002F130C" w:rsidP="002F130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 xml:space="preserve">NIE </w:t>
            </w:r>
            <w:r w:rsidRPr="00E72684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>SPEŁNIA*</w:t>
            </w:r>
          </w:p>
        </w:tc>
      </w:tr>
    </w:tbl>
    <w:p w:rsidR="007F3851" w:rsidRDefault="007F3851">
      <w:pPr>
        <w:sectPr w:rsidR="007F3851" w:rsidSect="00FE10F6">
          <w:headerReference w:type="default" r:id="rId8"/>
          <w:footerReference w:type="default" r:id="rId9"/>
          <w:pgSz w:w="16838" w:h="11906" w:orient="landscape"/>
          <w:pgMar w:top="851" w:right="1417" w:bottom="1417" w:left="1417" w:header="708" w:footer="708" w:gutter="0"/>
          <w:cols w:space="708"/>
          <w:docGrid w:linePitch="360"/>
        </w:sectPr>
      </w:pPr>
    </w:p>
    <w:p w:rsidR="00FE10F6" w:rsidRDefault="00FE10F6"/>
    <w:p w:rsidR="0046556F" w:rsidRDefault="0046556F"/>
    <w:tbl>
      <w:tblPr>
        <w:tblStyle w:val="Tabela-Siatka"/>
        <w:tblW w:w="13609" w:type="dxa"/>
        <w:tblInd w:w="-431" w:type="dxa"/>
        <w:tblLook w:val="04A0" w:firstRow="1" w:lastRow="0" w:firstColumn="1" w:lastColumn="0" w:noHBand="0" w:noVBand="1"/>
      </w:tblPr>
      <w:tblGrid>
        <w:gridCol w:w="1812"/>
        <w:gridCol w:w="5287"/>
        <w:gridCol w:w="3392"/>
        <w:gridCol w:w="3118"/>
      </w:tblGrid>
      <w:tr w:rsidR="002F130C" w:rsidRPr="007A1D71" w:rsidTr="004C240A">
        <w:tc>
          <w:tcPr>
            <w:tcW w:w="7099" w:type="dxa"/>
            <w:gridSpan w:val="2"/>
            <w:shd w:val="clear" w:color="auto" w:fill="70AD47" w:themeFill="accent6"/>
          </w:tcPr>
          <w:p w:rsidR="002F130C" w:rsidRDefault="002F130C" w:rsidP="00F831C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Komputera typu DESKTOP z Monitorem, klawiaturą i myszą w zestawie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1 szt. </w:t>
            </w:r>
          </w:p>
        </w:tc>
        <w:tc>
          <w:tcPr>
            <w:tcW w:w="3392" w:type="dxa"/>
            <w:shd w:val="clear" w:color="auto" w:fill="70AD47" w:themeFill="accent6"/>
          </w:tcPr>
          <w:p w:rsidR="002F130C" w:rsidRDefault="002F130C" w:rsidP="00F831C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70AD47" w:themeFill="accent6"/>
          </w:tcPr>
          <w:p w:rsidR="002F130C" w:rsidRDefault="002F130C" w:rsidP="00F831C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C240A" w:rsidRPr="007A1D71" w:rsidTr="004C240A">
        <w:tc>
          <w:tcPr>
            <w:tcW w:w="1812" w:type="dxa"/>
          </w:tcPr>
          <w:p w:rsidR="004C240A" w:rsidRPr="007A1D71" w:rsidRDefault="004C240A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D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Typ</w:t>
            </w:r>
          </w:p>
        </w:tc>
        <w:tc>
          <w:tcPr>
            <w:tcW w:w="5287" w:type="dxa"/>
          </w:tcPr>
          <w:p w:rsidR="004C240A" w:rsidRPr="0008693E" w:rsidRDefault="004C240A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93E">
              <w:rPr>
                <w:rFonts w:ascii="Times New Roman" w:hAnsi="Times New Roman" w:cs="Times New Roman"/>
                <w:sz w:val="20"/>
                <w:szCs w:val="20"/>
              </w:rPr>
              <w:t>Komputer stacjonarny. Typu DESKTOP</w:t>
            </w:r>
          </w:p>
        </w:tc>
        <w:tc>
          <w:tcPr>
            <w:tcW w:w="6510" w:type="dxa"/>
            <w:gridSpan w:val="2"/>
          </w:tcPr>
          <w:p w:rsidR="004C240A" w:rsidRPr="0093736D" w:rsidRDefault="004C240A" w:rsidP="004C240A">
            <w:pPr>
              <w:tabs>
                <w:tab w:val="left" w:pos="915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iCs/>
                <w:color w:val="0070C0"/>
                <w:kern w:val="3"/>
                <w:sz w:val="24"/>
                <w:szCs w:val="20"/>
                <w:lang w:eastAsia="zh-CN"/>
              </w:rPr>
            </w:pPr>
            <w:r w:rsidRPr="0093736D">
              <w:rPr>
                <w:rFonts w:ascii="Times New Roman" w:eastAsia="Times New Roman" w:hAnsi="Times New Roman" w:cs="Times New Roman"/>
                <w:b/>
                <w:iCs/>
                <w:color w:val="0070C0"/>
                <w:kern w:val="3"/>
                <w:sz w:val="24"/>
                <w:szCs w:val="20"/>
                <w:lang w:eastAsia="zh-CN"/>
              </w:rPr>
              <w:t>model ………………………………</w:t>
            </w:r>
          </w:p>
          <w:p w:rsidR="004C240A" w:rsidRPr="0093736D" w:rsidRDefault="004C240A" w:rsidP="004C240A">
            <w:pPr>
              <w:tabs>
                <w:tab w:val="left" w:pos="915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iCs/>
                <w:color w:val="0070C0"/>
                <w:kern w:val="3"/>
                <w:sz w:val="24"/>
                <w:szCs w:val="20"/>
                <w:lang w:eastAsia="zh-CN"/>
              </w:rPr>
            </w:pPr>
            <w:r w:rsidRPr="0093736D">
              <w:rPr>
                <w:rFonts w:ascii="Times New Roman" w:eastAsia="Times New Roman" w:hAnsi="Times New Roman" w:cs="Times New Roman"/>
                <w:b/>
                <w:iCs/>
                <w:color w:val="0070C0"/>
                <w:kern w:val="3"/>
                <w:sz w:val="24"/>
                <w:szCs w:val="20"/>
                <w:lang w:eastAsia="zh-CN"/>
              </w:rPr>
              <w:t>symbol………………………………</w:t>
            </w:r>
          </w:p>
          <w:p w:rsidR="004C240A" w:rsidRPr="0008693E" w:rsidRDefault="004C240A" w:rsidP="004C2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36D">
              <w:rPr>
                <w:rFonts w:ascii="Times New Roman" w:eastAsia="Times New Roman" w:hAnsi="Times New Roman" w:cs="Times New Roman"/>
                <w:b/>
                <w:iCs/>
                <w:color w:val="0070C0"/>
                <w:kern w:val="3"/>
                <w:sz w:val="24"/>
                <w:szCs w:val="20"/>
                <w:lang w:eastAsia="zh-CN"/>
              </w:rPr>
              <w:t>producent……………………………</w:t>
            </w:r>
          </w:p>
        </w:tc>
      </w:tr>
      <w:tr w:rsidR="002F130C" w:rsidRPr="007A1D71" w:rsidTr="004C240A">
        <w:tc>
          <w:tcPr>
            <w:tcW w:w="1812" w:type="dxa"/>
          </w:tcPr>
          <w:p w:rsidR="002F130C" w:rsidRPr="007A1D71" w:rsidRDefault="004C240A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D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Procesor</w:t>
            </w:r>
          </w:p>
        </w:tc>
        <w:tc>
          <w:tcPr>
            <w:tcW w:w="5287" w:type="dxa"/>
          </w:tcPr>
          <w:p w:rsidR="002F130C" w:rsidRPr="0008693E" w:rsidRDefault="004C240A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93E">
              <w:rPr>
                <w:rFonts w:ascii="Times New Roman" w:hAnsi="Times New Roman" w:cs="Times New Roman"/>
                <w:sz w:val="20"/>
                <w:szCs w:val="20"/>
              </w:rPr>
              <w:t>Procesor wielordzeniowy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klasy x86</w:t>
            </w:r>
            <w:r w:rsidRPr="0008693E">
              <w:rPr>
                <w:rFonts w:ascii="Times New Roman" w:hAnsi="Times New Roman" w:cs="Times New Roman"/>
                <w:sz w:val="20"/>
                <w:szCs w:val="20"/>
              </w:rPr>
              <w:t xml:space="preserve">, osiągający w teście </w:t>
            </w:r>
            <w:proofErr w:type="spellStart"/>
            <w:r w:rsidRPr="0008693E">
              <w:rPr>
                <w:rFonts w:ascii="Times New Roman" w:hAnsi="Times New Roman" w:cs="Times New Roman"/>
                <w:sz w:val="20"/>
                <w:szCs w:val="20"/>
              </w:rPr>
              <w:t>PassMark</w:t>
            </w:r>
            <w:proofErr w:type="spellEnd"/>
            <w:r w:rsidRPr="0008693E">
              <w:rPr>
                <w:rFonts w:ascii="Times New Roman" w:hAnsi="Times New Roman" w:cs="Times New Roman"/>
                <w:sz w:val="20"/>
                <w:szCs w:val="20"/>
              </w:rPr>
              <w:t xml:space="preserve"> CPU Mark, w kategorii </w:t>
            </w:r>
            <w:proofErr w:type="spellStart"/>
            <w:r w:rsidRPr="0008693E">
              <w:rPr>
                <w:rFonts w:ascii="Times New Roman" w:hAnsi="Times New Roman" w:cs="Times New Roman"/>
                <w:sz w:val="20"/>
                <w:szCs w:val="20"/>
              </w:rPr>
              <w:t>Average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693E">
              <w:rPr>
                <w:rFonts w:ascii="Times New Roman" w:hAnsi="Times New Roman" w:cs="Times New Roman"/>
                <w:sz w:val="20"/>
                <w:szCs w:val="20"/>
              </w:rPr>
              <w:t xml:space="preserve">wynik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min. 20,000 (20000 </w:t>
            </w:r>
            <w:r w:rsidRPr="0008693E">
              <w:rPr>
                <w:rFonts w:ascii="Times New Roman" w:hAnsi="Times New Roman" w:cs="Times New Roman"/>
                <w:b/>
                <w:sz w:val="20"/>
                <w:szCs w:val="20"/>
              </w:rPr>
              <w:t>) punktów</w:t>
            </w:r>
            <w:r w:rsidRPr="0008693E">
              <w:rPr>
                <w:rFonts w:ascii="Times New Roman" w:hAnsi="Times New Roman" w:cs="Times New Roman"/>
                <w:sz w:val="20"/>
                <w:szCs w:val="20"/>
              </w:rPr>
              <w:t xml:space="preserve"> (https://</w:t>
            </w:r>
            <w:hyperlink r:id="rId10">
              <w:r w:rsidRPr="0008693E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www.cpubenchmark.net/cpu_list.php</w:t>
              </w:r>
            </w:hyperlink>
            <w:r w:rsidRPr="0008693E">
              <w:rPr>
                <w:rFonts w:ascii="Times New Roman" w:hAnsi="Times New Roman" w:cs="Times New Roman"/>
                <w:sz w:val="20"/>
                <w:szCs w:val="20"/>
              </w:rPr>
              <w:t>), wprowadzony do sprzedaży jako nowy nie wcześniej niż przed rokiem 2020, wyposażony w instrukcje bezpieczeństwa TPM 2.0.</w:t>
            </w:r>
          </w:p>
        </w:tc>
        <w:tc>
          <w:tcPr>
            <w:tcW w:w="3392" w:type="dxa"/>
          </w:tcPr>
          <w:p w:rsidR="004C240A" w:rsidRPr="00E72684" w:rsidRDefault="004C240A" w:rsidP="004C240A">
            <w:pPr>
              <w:tabs>
                <w:tab w:val="left" w:pos="91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Cs w:val="18"/>
                <w:lang w:eastAsia="zh-CN"/>
              </w:rPr>
            </w:pPr>
            <w:r w:rsidRPr="00E72684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Cs w:val="18"/>
                <w:lang w:eastAsia="zh-CN"/>
              </w:rPr>
              <w:t>SPEŁNIA</w:t>
            </w:r>
          </w:p>
          <w:p w:rsidR="004C240A" w:rsidRPr="00E72684" w:rsidRDefault="004C240A" w:rsidP="004C240A">
            <w:pPr>
              <w:tabs>
                <w:tab w:val="left" w:pos="915"/>
              </w:tabs>
              <w:suppressAutoHyphens/>
              <w:rPr>
                <w:rFonts w:ascii="Times New Roman" w:eastAsia="Times New Roman" w:hAnsi="Times New Roman" w:cs="Times New Roman"/>
                <w:b/>
                <w:bCs/>
                <w:iCs/>
                <w:color w:val="0070C0"/>
                <w:kern w:val="3"/>
                <w:szCs w:val="18"/>
                <w:lang w:eastAsia="zh-CN"/>
              </w:rPr>
            </w:pPr>
            <w:r w:rsidRPr="00E72684">
              <w:rPr>
                <w:rFonts w:ascii="Times New Roman" w:eastAsia="Times New Roman" w:hAnsi="Times New Roman" w:cs="Times New Roman"/>
                <w:b/>
                <w:bCs/>
                <w:iCs/>
                <w:color w:val="0070C0"/>
                <w:kern w:val="3"/>
                <w:szCs w:val="18"/>
                <w:lang w:eastAsia="zh-CN"/>
              </w:rPr>
              <w:t>model/typ/oznaczenie</w:t>
            </w:r>
          </w:p>
          <w:p w:rsidR="004C240A" w:rsidRPr="00E72684" w:rsidRDefault="004C240A" w:rsidP="004C240A">
            <w:pPr>
              <w:tabs>
                <w:tab w:val="left" w:pos="915"/>
              </w:tabs>
              <w:suppressAutoHyphens/>
              <w:rPr>
                <w:rFonts w:ascii="Times New Roman" w:eastAsia="Times New Roman" w:hAnsi="Times New Roman" w:cs="Times New Roman"/>
                <w:b/>
                <w:bCs/>
                <w:iCs/>
                <w:color w:val="0070C0"/>
                <w:kern w:val="3"/>
                <w:szCs w:val="18"/>
                <w:lang w:eastAsia="zh-CN"/>
              </w:rPr>
            </w:pPr>
            <w:r w:rsidRPr="00E72684">
              <w:rPr>
                <w:rFonts w:ascii="Times New Roman" w:eastAsia="Times New Roman" w:hAnsi="Times New Roman" w:cs="Times New Roman"/>
                <w:b/>
                <w:bCs/>
                <w:iCs/>
                <w:color w:val="0070C0"/>
                <w:kern w:val="3"/>
                <w:szCs w:val="18"/>
                <w:lang w:eastAsia="zh-CN"/>
              </w:rPr>
              <w:t>……………………………</w:t>
            </w:r>
          </w:p>
          <w:p w:rsidR="004C240A" w:rsidRPr="00E72684" w:rsidRDefault="004C240A" w:rsidP="004C240A">
            <w:pPr>
              <w:tabs>
                <w:tab w:val="left" w:pos="915"/>
              </w:tabs>
              <w:suppressAutoHyphens/>
              <w:rPr>
                <w:rFonts w:ascii="Times New Roman" w:eastAsia="Times New Roman" w:hAnsi="Times New Roman" w:cs="Times New Roman"/>
                <w:b/>
                <w:bCs/>
                <w:iCs/>
                <w:color w:val="0070C0"/>
                <w:kern w:val="3"/>
                <w:szCs w:val="18"/>
                <w:lang w:eastAsia="zh-CN"/>
              </w:rPr>
            </w:pPr>
            <w:r w:rsidRPr="00E72684">
              <w:rPr>
                <w:rFonts w:ascii="Times New Roman" w:eastAsia="Times New Roman" w:hAnsi="Times New Roman" w:cs="Times New Roman"/>
                <w:b/>
                <w:bCs/>
                <w:iCs/>
                <w:color w:val="0070C0"/>
                <w:kern w:val="3"/>
                <w:szCs w:val="18"/>
                <w:lang w:eastAsia="zh-CN"/>
              </w:rPr>
              <w:t>producent…………………</w:t>
            </w:r>
          </w:p>
          <w:p w:rsidR="002F130C" w:rsidRPr="0008693E" w:rsidRDefault="004C240A" w:rsidP="004C2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684">
              <w:rPr>
                <w:rFonts w:ascii="Times New Roman" w:eastAsia="Times New Roman" w:hAnsi="Times New Roman" w:cs="Times New Roman"/>
                <w:b/>
                <w:bCs/>
                <w:iCs/>
                <w:color w:val="0070C0"/>
                <w:kern w:val="3"/>
                <w:szCs w:val="18"/>
                <w:lang w:eastAsia="zh-CN"/>
              </w:rPr>
              <w:t>wynik testu ………..….pkt</w:t>
            </w:r>
          </w:p>
        </w:tc>
        <w:tc>
          <w:tcPr>
            <w:tcW w:w="3118" w:type="dxa"/>
          </w:tcPr>
          <w:p w:rsidR="004C240A" w:rsidRPr="00E72684" w:rsidRDefault="004C240A" w:rsidP="004C240A">
            <w:pPr>
              <w:tabs>
                <w:tab w:val="left" w:pos="91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Cs w:val="18"/>
                <w:lang w:eastAsia="zh-CN"/>
              </w:rPr>
              <w:t xml:space="preserve">NIE </w:t>
            </w:r>
            <w:r w:rsidRPr="00E72684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Cs w:val="18"/>
                <w:lang w:eastAsia="zh-CN"/>
              </w:rPr>
              <w:t>SPEŁNIA</w:t>
            </w:r>
          </w:p>
          <w:p w:rsidR="004C240A" w:rsidRPr="00E72684" w:rsidRDefault="004C240A" w:rsidP="004C240A">
            <w:pPr>
              <w:tabs>
                <w:tab w:val="left" w:pos="915"/>
              </w:tabs>
              <w:suppressAutoHyphens/>
              <w:rPr>
                <w:rFonts w:ascii="Times New Roman" w:eastAsia="Times New Roman" w:hAnsi="Times New Roman" w:cs="Times New Roman"/>
                <w:b/>
                <w:bCs/>
                <w:iCs/>
                <w:color w:val="0070C0"/>
                <w:kern w:val="3"/>
                <w:szCs w:val="18"/>
                <w:lang w:eastAsia="zh-CN"/>
              </w:rPr>
            </w:pPr>
            <w:r w:rsidRPr="00E72684">
              <w:rPr>
                <w:rFonts w:ascii="Times New Roman" w:eastAsia="Times New Roman" w:hAnsi="Times New Roman" w:cs="Times New Roman"/>
                <w:b/>
                <w:bCs/>
                <w:iCs/>
                <w:color w:val="0070C0"/>
                <w:kern w:val="3"/>
                <w:szCs w:val="18"/>
                <w:lang w:eastAsia="zh-CN"/>
              </w:rPr>
              <w:t>model/typ/oznaczenie</w:t>
            </w:r>
          </w:p>
          <w:p w:rsidR="004C240A" w:rsidRPr="00E72684" w:rsidRDefault="004C240A" w:rsidP="004C240A">
            <w:pPr>
              <w:tabs>
                <w:tab w:val="left" w:pos="915"/>
              </w:tabs>
              <w:suppressAutoHyphens/>
              <w:rPr>
                <w:rFonts w:ascii="Times New Roman" w:eastAsia="Times New Roman" w:hAnsi="Times New Roman" w:cs="Times New Roman"/>
                <w:b/>
                <w:bCs/>
                <w:iCs/>
                <w:color w:val="0070C0"/>
                <w:kern w:val="3"/>
                <w:szCs w:val="18"/>
                <w:lang w:eastAsia="zh-CN"/>
              </w:rPr>
            </w:pPr>
            <w:r w:rsidRPr="00E72684">
              <w:rPr>
                <w:rFonts w:ascii="Times New Roman" w:eastAsia="Times New Roman" w:hAnsi="Times New Roman" w:cs="Times New Roman"/>
                <w:b/>
                <w:bCs/>
                <w:iCs/>
                <w:color w:val="0070C0"/>
                <w:kern w:val="3"/>
                <w:szCs w:val="18"/>
                <w:lang w:eastAsia="zh-CN"/>
              </w:rPr>
              <w:t>……………………………</w:t>
            </w:r>
          </w:p>
          <w:p w:rsidR="004C240A" w:rsidRPr="00E72684" w:rsidRDefault="004C240A" w:rsidP="004C240A">
            <w:pPr>
              <w:tabs>
                <w:tab w:val="left" w:pos="915"/>
              </w:tabs>
              <w:suppressAutoHyphens/>
              <w:rPr>
                <w:rFonts w:ascii="Times New Roman" w:eastAsia="Times New Roman" w:hAnsi="Times New Roman" w:cs="Times New Roman"/>
                <w:b/>
                <w:bCs/>
                <w:iCs/>
                <w:color w:val="0070C0"/>
                <w:kern w:val="3"/>
                <w:szCs w:val="18"/>
                <w:lang w:eastAsia="zh-CN"/>
              </w:rPr>
            </w:pPr>
            <w:r w:rsidRPr="00E72684">
              <w:rPr>
                <w:rFonts w:ascii="Times New Roman" w:eastAsia="Times New Roman" w:hAnsi="Times New Roman" w:cs="Times New Roman"/>
                <w:b/>
                <w:bCs/>
                <w:iCs/>
                <w:color w:val="0070C0"/>
                <w:kern w:val="3"/>
                <w:szCs w:val="18"/>
                <w:lang w:eastAsia="zh-CN"/>
              </w:rPr>
              <w:t>producent…………………</w:t>
            </w:r>
          </w:p>
          <w:p w:rsidR="002F130C" w:rsidRPr="0008693E" w:rsidRDefault="004C240A" w:rsidP="004C2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684">
              <w:rPr>
                <w:rFonts w:ascii="Times New Roman" w:eastAsia="Times New Roman" w:hAnsi="Times New Roman" w:cs="Times New Roman"/>
                <w:b/>
                <w:bCs/>
                <w:iCs/>
                <w:color w:val="0070C0"/>
                <w:kern w:val="3"/>
                <w:szCs w:val="18"/>
                <w:lang w:eastAsia="zh-CN"/>
              </w:rPr>
              <w:t>wynik testu ………..….pkt</w:t>
            </w:r>
          </w:p>
        </w:tc>
      </w:tr>
      <w:tr w:rsidR="002F130C" w:rsidRPr="007A1D71" w:rsidTr="004C240A">
        <w:tc>
          <w:tcPr>
            <w:tcW w:w="1812" w:type="dxa"/>
          </w:tcPr>
          <w:p w:rsidR="002F130C" w:rsidRPr="007A1D71" w:rsidRDefault="002F130C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D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Zastosowanie</w:t>
            </w:r>
          </w:p>
        </w:tc>
        <w:tc>
          <w:tcPr>
            <w:tcW w:w="5287" w:type="dxa"/>
          </w:tcPr>
          <w:p w:rsidR="002F130C" w:rsidRPr="0008693E" w:rsidRDefault="002F130C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93E">
              <w:rPr>
                <w:rFonts w:ascii="Times New Roman" w:hAnsi="Times New Roman" w:cs="Times New Roman"/>
                <w:sz w:val="20"/>
                <w:szCs w:val="20"/>
              </w:rPr>
              <w:t xml:space="preserve">Komputer będzie wykorzystywany dla potrzeb aplikacji biurowych, aplikacji dedykowanych, aplikacji bazodanowych, systemów dziedzinowych, dostępu do </w:t>
            </w:r>
            <w:proofErr w:type="spellStart"/>
            <w:r w:rsidRPr="0008693E">
              <w:rPr>
                <w:rFonts w:ascii="Times New Roman" w:hAnsi="Times New Roman" w:cs="Times New Roman"/>
                <w:sz w:val="20"/>
                <w:szCs w:val="20"/>
              </w:rPr>
              <w:t>internetu</w:t>
            </w:r>
            <w:proofErr w:type="spellEnd"/>
            <w:r w:rsidRPr="0008693E">
              <w:rPr>
                <w:rFonts w:ascii="Times New Roman" w:hAnsi="Times New Roman" w:cs="Times New Roman"/>
                <w:sz w:val="20"/>
                <w:szCs w:val="20"/>
              </w:rPr>
              <w:t xml:space="preserve"> oraz poczty elektronicznej, do zarządzania aplikacjami i stronami www oraz jako lokalna baza danych i stacja programistyczna.</w:t>
            </w:r>
          </w:p>
        </w:tc>
        <w:tc>
          <w:tcPr>
            <w:tcW w:w="3392" w:type="dxa"/>
          </w:tcPr>
          <w:p w:rsidR="002F130C" w:rsidRPr="0008693E" w:rsidRDefault="004C240A" w:rsidP="004C2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684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>SPEŁNIA*</w:t>
            </w:r>
          </w:p>
        </w:tc>
        <w:tc>
          <w:tcPr>
            <w:tcW w:w="3118" w:type="dxa"/>
          </w:tcPr>
          <w:p w:rsidR="002F130C" w:rsidRPr="0008693E" w:rsidRDefault="004C240A" w:rsidP="004C2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 xml:space="preserve">NIE </w:t>
            </w:r>
            <w:r w:rsidRPr="00E72684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>SPEŁNIA*</w:t>
            </w:r>
          </w:p>
        </w:tc>
      </w:tr>
      <w:tr w:rsidR="002F130C" w:rsidRPr="007A1D71" w:rsidTr="004C240A">
        <w:tc>
          <w:tcPr>
            <w:tcW w:w="1812" w:type="dxa"/>
          </w:tcPr>
          <w:p w:rsidR="002F130C" w:rsidRPr="007A1D71" w:rsidRDefault="002F130C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Chipset</w:t>
            </w:r>
          </w:p>
        </w:tc>
        <w:tc>
          <w:tcPr>
            <w:tcW w:w="5287" w:type="dxa"/>
          </w:tcPr>
          <w:p w:rsidR="002F130C" w:rsidRPr="0008693E" w:rsidRDefault="002F130C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Dostosowany do zaoferowanego procesora</w:t>
            </w:r>
          </w:p>
        </w:tc>
        <w:tc>
          <w:tcPr>
            <w:tcW w:w="3392" w:type="dxa"/>
          </w:tcPr>
          <w:p w:rsidR="002F130C" w:rsidRDefault="004C240A" w:rsidP="004C2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684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>SPEŁNIA*</w:t>
            </w:r>
          </w:p>
        </w:tc>
        <w:tc>
          <w:tcPr>
            <w:tcW w:w="3118" w:type="dxa"/>
          </w:tcPr>
          <w:p w:rsidR="002F130C" w:rsidRDefault="004C240A" w:rsidP="004C2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 xml:space="preserve">NIE </w:t>
            </w:r>
            <w:r w:rsidRPr="00E72684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>SPEŁNIA*</w:t>
            </w:r>
          </w:p>
        </w:tc>
      </w:tr>
      <w:tr w:rsidR="002F130C" w:rsidRPr="004A63E0" w:rsidTr="004C240A">
        <w:tc>
          <w:tcPr>
            <w:tcW w:w="1812" w:type="dxa"/>
          </w:tcPr>
          <w:p w:rsidR="002F130C" w:rsidRPr="007A1D71" w:rsidRDefault="002F130C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Płyta główna</w:t>
            </w:r>
          </w:p>
        </w:tc>
        <w:tc>
          <w:tcPr>
            <w:tcW w:w="5287" w:type="dxa"/>
          </w:tcPr>
          <w:p w:rsidR="002F130C" w:rsidRDefault="002F130C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Wyposażona w złącza min.;</w:t>
            </w:r>
          </w:p>
          <w:p w:rsidR="002F130C" w:rsidRPr="00F941A8" w:rsidRDefault="002F130C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1A8">
              <w:rPr>
                <w:rFonts w:ascii="Times New Roman" w:hAnsi="Times New Roman" w:cs="Times New Roman"/>
                <w:sz w:val="20"/>
                <w:szCs w:val="20"/>
              </w:rPr>
              <w:t>- 1 x PCI Express 3.0 x16,</w:t>
            </w:r>
          </w:p>
          <w:p w:rsidR="002F130C" w:rsidRPr="00F941A8" w:rsidRDefault="002F130C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1A8">
              <w:rPr>
                <w:rFonts w:ascii="Times New Roman" w:hAnsi="Times New Roman" w:cs="Times New Roman"/>
                <w:sz w:val="20"/>
                <w:szCs w:val="20"/>
              </w:rPr>
              <w:t>- 1 x PCI Express 3.0 x1</w:t>
            </w:r>
          </w:p>
          <w:p w:rsidR="002F130C" w:rsidRPr="004A63E0" w:rsidRDefault="002F130C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3E0">
              <w:rPr>
                <w:rFonts w:ascii="Times New Roman" w:hAnsi="Times New Roman" w:cs="Times New Roman"/>
                <w:sz w:val="20"/>
                <w:szCs w:val="20"/>
              </w:rPr>
              <w:t xml:space="preserve">- 1 x M.2 z przeznaczeniem dla dysku SSD z obsługą </w:t>
            </w:r>
            <w:proofErr w:type="spellStart"/>
            <w:r w:rsidRPr="004A63E0">
              <w:rPr>
                <w:rFonts w:ascii="Times New Roman" w:hAnsi="Times New Roman" w:cs="Times New Roman"/>
                <w:sz w:val="20"/>
                <w:szCs w:val="20"/>
              </w:rPr>
              <w:t>PVIe</w:t>
            </w:r>
            <w:proofErr w:type="spellEnd"/>
            <w:r w:rsidRPr="004A6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63E0">
              <w:rPr>
                <w:rFonts w:ascii="Times New Roman" w:hAnsi="Times New Roman" w:cs="Times New Roman"/>
                <w:sz w:val="20"/>
                <w:szCs w:val="20"/>
              </w:rPr>
              <w:t>NVMe</w:t>
            </w:r>
            <w:proofErr w:type="spellEnd"/>
          </w:p>
        </w:tc>
        <w:tc>
          <w:tcPr>
            <w:tcW w:w="3392" w:type="dxa"/>
          </w:tcPr>
          <w:p w:rsidR="002F130C" w:rsidRDefault="004C240A" w:rsidP="004C2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684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>SPEŁNIA*</w:t>
            </w:r>
          </w:p>
        </w:tc>
        <w:tc>
          <w:tcPr>
            <w:tcW w:w="3118" w:type="dxa"/>
          </w:tcPr>
          <w:p w:rsidR="002F130C" w:rsidRDefault="004C240A" w:rsidP="004C2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 xml:space="preserve">NIE </w:t>
            </w:r>
            <w:r w:rsidRPr="00E72684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>SPEŁNIA*</w:t>
            </w:r>
          </w:p>
        </w:tc>
      </w:tr>
      <w:tr w:rsidR="002F130C" w:rsidRPr="007A1D71" w:rsidTr="004C240A">
        <w:tc>
          <w:tcPr>
            <w:tcW w:w="1812" w:type="dxa"/>
          </w:tcPr>
          <w:p w:rsidR="002F130C" w:rsidRPr="007A1D71" w:rsidRDefault="002F130C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D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Pamięć RAM</w:t>
            </w:r>
          </w:p>
        </w:tc>
        <w:tc>
          <w:tcPr>
            <w:tcW w:w="5287" w:type="dxa"/>
          </w:tcPr>
          <w:p w:rsidR="002F130C" w:rsidRDefault="002F130C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Minimalnie 16</w:t>
            </w:r>
            <w:r w:rsidRPr="0008693E">
              <w:rPr>
                <w:rFonts w:ascii="Times New Roman" w:hAnsi="Times New Roman" w:cs="Times New Roman"/>
                <w:sz w:val="20"/>
                <w:szCs w:val="20"/>
              </w:rPr>
              <w:t xml:space="preserve"> GB DDR4 (min 2666MH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z) z możliwością rozbudowy do 64</w:t>
            </w:r>
            <w:r w:rsidRPr="0008693E">
              <w:rPr>
                <w:rFonts w:ascii="Times New Roman" w:hAnsi="Times New Roman" w:cs="Times New Roman"/>
                <w:sz w:val="20"/>
                <w:szCs w:val="20"/>
              </w:rPr>
              <w:t>GB.</w:t>
            </w:r>
          </w:p>
          <w:p w:rsidR="002F130C" w:rsidRPr="0008693E" w:rsidRDefault="002F130C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Ilość wolnych slotów pamięci minimum 1 szt.</w:t>
            </w:r>
          </w:p>
        </w:tc>
        <w:tc>
          <w:tcPr>
            <w:tcW w:w="3392" w:type="dxa"/>
          </w:tcPr>
          <w:p w:rsidR="002F130C" w:rsidRDefault="004C240A" w:rsidP="004C2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684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>SPEŁNIA*</w:t>
            </w:r>
          </w:p>
        </w:tc>
        <w:tc>
          <w:tcPr>
            <w:tcW w:w="3118" w:type="dxa"/>
          </w:tcPr>
          <w:p w:rsidR="002F130C" w:rsidRDefault="004C240A" w:rsidP="004C2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 xml:space="preserve">NIE </w:t>
            </w:r>
            <w:r w:rsidRPr="00E72684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>SPEŁNIA*</w:t>
            </w:r>
          </w:p>
        </w:tc>
      </w:tr>
      <w:tr w:rsidR="002F130C" w:rsidRPr="007A1D71" w:rsidTr="004C240A">
        <w:tc>
          <w:tcPr>
            <w:tcW w:w="1812" w:type="dxa"/>
          </w:tcPr>
          <w:p w:rsidR="002F130C" w:rsidRPr="007A1D71" w:rsidRDefault="002F130C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Dysk twardy</w:t>
            </w:r>
          </w:p>
        </w:tc>
        <w:tc>
          <w:tcPr>
            <w:tcW w:w="5287" w:type="dxa"/>
          </w:tcPr>
          <w:p w:rsidR="002F130C" w:rsidRPr="0008693E" w:rsidRDefault="002F130C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Typu M.2 1000</w:t>
            </w:r>
            <w:r w:rsidRPr="0008693E">
              <w:rPr>
                <w:rFonts w:ascii="Times New Roman" w:hAnsi="Times New Roman" w:cs="Times New Roman"/>
                <w:sz w:val="20"/>
                <w:szCs w:val="20"/>
              </w:rPr>
              <w:t xml:space="preserve">GB SSD </w:t>
            </w:r>
            <w:proofErr w:type="spellStart"/>
            <w:r w:rsidRPr="0008693E">
              <w:rPr>
                <w:rFonts w:ascii="Times New Roman" w:hAnsi="Times New Roman" w:cs="Times New Roman"/>
                <w:sz w:val="20"/>
                <w:szCs w:val="20"/>
              </w:rPr>
              <w:t>PCIe</w:t>
            </w:r>
            <w:proofErr w:type="spellEnd"/>
            <w:r w:rsidRPr="000869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693E">
              <w:rPr>
                <w:rFonts w:ascii="Times New Roman" w:hAnsi="Times New Roman" w:cs="Times New Roman"/>
                <w:sz w:val="20"/>
                <w:szCs w:val="20"/>
              </w:rPr>
              <w:t>NVMe</w:t>
            </w:r>
            <w:proofErr w:type="spellEnd"/>
          </w:p>
        </w:tc>
        <w:tc>
          <w:tcPr>
            <w:tcW w:w="3392" w:type="dxa"/>
          </w:tcPr>
          <w:p w:rsidR="002F130C" w:rsidRDefault="004C240A" w:rsidP="004C2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684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>SPEŁNIA*</w:t>
            </w:r>
          </w:p>
        </w:tc>
        <w:tc>
          <w:tcPr>
            <w:tcW w:w="3118" w:type="dxa"/>
          </w:tcPr>
          <w:p w:rsidR="002F130C" w:rsidRDefault="004C240A" w:rsidP="004C2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 xml:space="preserve">NIE </w:t>
            </w:r>
            <w:r w:rsidRPr="00E72684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>SPEŁNIA*</w:t>
            </w:r>
          </w:p>
        </w:tc>
      </w:tr>
      <w:tr w:rsidR="002F130C" w:rsidRPr="007A1D71" w:rsidTr="004C240A">
        <w:tc>
          <w:tcPr>
            <w:tcW w:w="1812" w:type="dxa"/>
          </w:tcPr>
          <w:p w:rsidR="002F130C" w:rsidRDefault="002F130C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Napęd optyczny</w:t>
            </w:r>
          </w:p>
        </w:tc>
        <w:tc>
          <w:tcPr>
            <w:tcW w:w="5287" w:type="dxa"/>
          </w:tcPr>
          <w:p w:rsidR="002F130C" w:rsidRPr="0008693E" w:rsidRDefault="002F130C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Wbudowana nagrywarka DVD +/- RW</w:t>
            </w:r>
          </w:p>
        </w:tc>
        <w:tc>
          <w:tcPr>
            <w:tcW w:w="3392" w:type="dxa"/>
          </w:tcPr>
          <w:p w:rsidR="002F130C" w:rsidRDefault="004C240A" w:rsidP="004C2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684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>SPEŁNIA*</w:t>
            </w:r>
          </w:p>
        </w:tc>
        <w:tc>
          <w:tcPr>
            <w:tcW w:w="3118" w:type="dxa"/>
          </w:tcPr>
          <w:p w:rsidR="002F130C" w:rsidRDefault="004C240A" w:rsidP="004C2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 xml:space="preserve">NIE </w:t>
            </w:r>
            <w:r w:rsidRPr="00E72684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>SPEŁNIA*</w:t>
            </w:r>
          </w:p>
        </w:tc>
      </w:tr>
      <w:tr w:rsidR="002F130C" w:rsidRPr="007A1D71" w:rsidTr="004C240A">
        <w:tc>
          <w:tcPr>
            <w:tcW w:w="1812" w:type="dxa"/>
          </w:tcPr>
          <w:p w:rsidR="002F130C" w:rsidRPr="007A1D71" w:rsidRDefault="002F130C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Karta graficzna</w:t>
            </w:r>
          </w:p>
        </w:tc>
        <w:tc>
          <w:tcPr>
            <w:tcW w:w="5287" w:type="dxa"/>
          </w:tcPr>
          <w:p w:rsidR="002F130C" w:rsidRPr="0008693E" w:rsidRDefault="002F130C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Karta graficzna dedykowana osiągająca minimum 20,000 (20000) punktów w teście </w:t>
            </w:r>
            <w:proofErr w:type="spellStart"/>
            <w:r w:rsidRPr="005D294E">
              <w:rPr>
                <w:rFonts w:ascii="Times New Roman" w:hAnsi="Times New Roman" w:cs="Times New Roman"/>
                <w:sz w:val="20"/>
                <w:szCs w:val="20"/>
              </w:rPr>
              <w:t>PassMark</w:t>
            </w:r>
            <w:proofErr w:type="spellEnd"/>
            <w:r w:rsidRPr="005D294E">
              <w:rPr>
                <w:rFonts w:ascii="Times New Roman" w:hAnsi="Times New Roman" w:cs="Times New Roman"/>
                <w:sz w:val="20"/>
                <w:szCs w:val="20"/>
              </w:rPr>
              <w:t xml:space="preserve"> - G3D Mark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w kategorii </w:t>
            </w:r>
            <w:r w:rsidRPr="005D294E">
              <w:rPr>
                <w:rFonts w:ascii="Times New Roman" w:hAnsi="Times New Roman" w:cs="Times New Roman"/>
                <w:sz w:val="20"/>
                <w:szCs w:val="20"/>
              </w:rPr>
              <w:t xml:space="preserve">High End </w:t>
            </w:r>
            <w:proofErr w:type="spellStart"/>
            <w:r w:rsidRPr="005D294E">
              <w:rPr>
                <w:rFonts w:ascii="Times New Roman" w:hAnsi="Times New Roman" w:cs="Times New Roman"/>
                <w:sz w:val="20"/>
                <w:szCs w:val="20"/>
              </w:rPr>
              <w:t>Videocards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hyperlink r:id="rId11" w:history="1">
              <w:r w:rsidRPr="00B224DE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https://www.videocardbenchmark.net/high_end_gpus.html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</w:p>
        </w:tc>
        <w:tc>
          <w:tcPr>
            <w:tcW w:w="3392" w:type="dxa"/>
          </w:tcPr>
          <w:p w:rsidR="002F130C" w:rsidRDefault="004C240A" w:rsidP="004C2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684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>SPEŁNIA*</w:t>
            </w:r>
          </w:p>
        </w:tc>
        <w:tc>
          <w:tcPr>
            <w:tcW w:w="3118" w:type="dxa"/>
          </w:tcPr>
          <w:p w:rsidR="002F130C" w:rsidRDefault="004C240A" w:rsidP="004C2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 xml:space="preserve">NIE </w:t>
            </w:r>
            <w:r w:rsidRPr="00E72684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>SPEŁNIA*</w:t>
            </w:r>
          </w:p>
        </w:tc>
      </w:tr>
      <w:tr w:rsidR="002F130C" w:rsidRPr="007A1D71" w:rsidTr="004C240A">
        <w:tc>
          <w:tcPr>
            <w:tcW w:w="1812" w:type="dxa"/>
          </w:tcPr>
          <w:p w:rsidR="002F130C" w:rsidRPr="007A1D71" w:rsidRDefault="002F130C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D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Wyposażenie multimedialne</w:t>
            </w:r>
          </w:p>
        </w:tc>
        <w:tc>
          <w:tcPr>
            <w:tcW w:w="5287" w:type="dxa"/>
          </w:tcPr>
          <w:p w:rsidR="002F130C" w:rsidRPr="0008693E" w:rsidRDefault="002F130C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93E">
              <w:rPr>
                <w:rFonts w:ascii="Times New Roman" w:hAnsi="Times New Roman" w:cs="Times New Roman"/>
                <w:sz w:val="20"/>
                <w:szCs w:val="20"/>
              </w:rPr>
              <w:t>Karta dźwiękowa zintegrowana z płytą główną</w:t>
            </w:r>
          </w:p>
        </w:tc>
        <w:tc>
          <w:tcPr>
            <w:tcW w:w="3392" w:type="dxa"/>
          </w:tcPr>
          <w:p w:rsidR="002F130C" w:rsidRPr="0008693E" w:rsidRDefault="004C240A" w:rsidP="004C2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684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>SPEŁNIA*</w:t>
            </w:r>
          </w:p>
        </w:tc>
        <w:tc>
          <w:tcPr>
            <w:tcW w:w="3118" w:type="dxa"/>
          </w:tcPr>
          <w:p w:rsidR="002F130C" w:rsidRPr="0008693E" w:rsidRDefault="004C240A" w:rsidP="004C2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 xml:space="preserve">NIE </w:t>
            </w:r>
            <w:r w:rsidRPr="00E72684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>SPEŁNIA*</w:t>
            </w:r>
          </w:p>
        </w:tc>
      </w:tr>
      <w:tr w:rsidR="002F130C" w:rsidRPr="007A1D71" w:rsidTr="004C240A">
        <w:tc>
          <w:tcPr>
            <w:tcW w:w="1812" w:type="dxa"/>
          </w:tcPr>
          <w:p w:rsidR="002F130C" w:rsidRPr="007A1D71" w:rsidRDefault="002F130C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D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Obudowa</w:t>
            </w:r>
          </w:p>
        </w:tc>
        <w:tc>
          <w:tcPr>
            <w:tcW w:w="52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071"/>
            </w:tblGrid>
            <w:tr w:rsidR="002F130C" w:rsidRPr="0008693E" w:rsidTr="00F831CB">
              <w:trPr>
                <w:trHeight w:val="1051"/>
              </w:trPr>
              <w:tc>
                <w:tcPr>
                  <w:tcW w:w="0" w:type="auto"/>
                </w:tcPr>
                <w:p w:rsidR="002F130C" w:rsidRPr="0008693E" w:rsidRDefault="002F130C" w:rsidP="00F831CB">
                  <w:pPr>
                    <w:widowControl/>
                    <w:adjustRightInd w:val="0"/>
                    <w:ind w:left="-113"/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  <w:t>Typu</w:t>
                  </w:r>
                  <w:r w:rsidRPr="0008693E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8693E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  <w:t>tower</w:t>
                  </w:r>
                  <w:proofErr w:type="spellEnd"/>
                  <w:r w:rsidRPr="0008693E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  <w:t xml:space="preserve"> z obsługą kart PCI Express wyłącznie o wysokim (pełnym)</w:t>
                  </w:r>
                  <w:r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8693E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  <w:t>profilu.</w:t>
                  </w:r>
                </w:p>
                <w:p w:rsidR="002F130C" w:rsidRPr="0008693E" w:rsidRDefault="002F130C" w:rsidP="00F831CB">
                  <w:pPr>
                    <w:widowControl/>
                    <w:adjustRightInd w:val="0"/>
                    <w:ind w:left="-113"/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</w:pPr>
                  <w:r w:rsidRPr="0008693E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  <w:t>Fabrycznie umożliwiająca montaż min. 2 kieszeni: 1 szt. na napęd</w:t>
                  </w:r>
                  <w:r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8693E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  <w:t xml:space="preserve">optyczny (dopuszcza się stosowanie napędów </w:t>
                  </w:r>
                  <w:proofErr w:type="spellStart"/>
                  <w:r w:rsidRPr="0008693E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  <w:t>slim</w:t>
                  </w:r>
                  <w:proofErr w:type="spellEnd"/>
                  <w:r w:rsidRPr="0008693E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  <w:t>) zewnętrzna, 1 szt.</w:t>
                  </w:r>
                  <w:r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8693E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  <w:t>3,5” na standardowy dysk twardy.</w:t>
                  </w:r>
                </w:p>
                <w:p w:rsidR="002F130C" w:rsidRPr="0008693E" w:rsidRDefault="002F130C" w:rsidP="00F831CB">
                  <w:pPr>
                    <w:widowControl/>
                    <w:adjustRightInd w:val="0"/>
                    <w:ind w:left="-113"/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</w:pPr>
                  <w:r w:rsidRPr="0008693E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  <w:t>Wyposażona w czytnik kart multimedialnych</w:t>
                  </w:r>
                </w:p>
                <w:p w:rsidR="002F130C" w:rsidRPr="0008693E" w:rsidRDefault="002F130C" w:rsidP="00F831CB">
                  <w:pPr>
                    <w:widowControl/>
                    <w:adjustRightInd w:val="0"/>
                    <w:ind w:left="-113"/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</w:pPr>
                  <w:r w:rsidRPr="0008693E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  <w:t>- Obudowa trwale oznaczona nazwą producenta, nazwą komputera,</w:t>
                  </w:r>
                </w:p>
                <w:p w:rsidR="002F130C" w:rsidRPr="0008693E" w:rsidRDefault="002F130C" w:rsidP="00F831CB">
                  <w:pPr>
                    <w:widowControl/>
                    <w:adjustRightInd w:val="0"/>
                    <w:ind w:left="-113"/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</w:pPr>
                  <w:r w:rsidRPr="0008693E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  <w:t>numerem seryjnym</w:t>
                  </w:r>
                </w:p>
              </w:tc>
            </w:tr>
          </w:tbl>
          <w:p w:rsidR="002F130C" w:rsidRPr="0008693E" w:rsidRDefault="002F130C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2" w:type="dxa"/>
          </w:tcPr>
          <w:p w:rsidR="002F130C" w:rsidRDefault="004C240A" w:rsidP="004C240A">
            <w:pPr>
              <w:widowControl/>
              <w:adjustRightInd w:val="0"/>
              <w:ind w:left="-113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E72684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>SPEŁNIA*</w:t>
            </w:r>
          </w:p>
        </w:tc>
        <w:tc>
          <w:tcPr>
            <w:tcW w:w="3118" w:type="dxa"/>
          </w:tcPr>
          <w:p w:rsidR="002F130C" w:rsidRDefault="004C240A" w:rsidP="004C240A">
            <w:pPr>
              <w:widowControl/>
              <w:adjustRightInd w:val="0"/>
              <w:ind w:left="-113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 xml:space="preserve">NIE </w:t>
            </w:r>
            <w:r w:rsidRPr="00E72684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>SPEŁNIA*</w:t>
            </w:r>
          </w:p>
        </w:tc>
      </w:tr>
      <w:tr w:rsidR="002F130C" w:rsidRPr="007A1D71" w:rsidTr="004C240A">
        <w:tc>
          <w:tcPr>
            <w:tcW w:w="1812" w:type="dxa"/>
          </w:tcPr>
          <w:p w:rsidR="002F130C" w:rsidRPr="007A1D71" w:rsidRDefault="002F130C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Zasilacz</w:t>
            </w:r>
          </w:p>
        </w:tc>
        <w:tc>
          <w:tcPr>
            <w:tcW w:w="5287" w:type="dxa"/>
          </w:tcPr>
          <w:p w:rsidR="002F130C" w:rsidRPr="007A1D71" w:rsidRDefault="002F130C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Minimalnie 300W</w:t>
            </w:r>
          </w:p>
        </w:tc>
        <w:tc>
          <w:tcPr>
            <w:tcW w:w="3392" w:type="dxa"/>
          </w:tcPr>
          <w:p w:rsidR="002F130C" w:rsidRDefault="004C240A" w:rsidP="004C2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684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>SPEŁNIA*</w:t>
            </w:r>
          </w:p>
        </w:tc>
        <w:tc>
          <w:tcPr>
            <w:tcW w:w="3118" w:type="dxa"/>
          </w:tcPr>
          <w:p w:rsidR="002F130C" w:rsidRDefault="004C240A" w:rsidP="004C2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 xml:space="preserve">NIE </w:t>
            </w:r>
            <w:r w:rsidRPr="00E72684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>SPEŁNIA*</w:t>
            </w:r>
          </w:p>
        </w:tc>
      </w:tr>
      <w:tr w:rsidR="002F130C" w:rsidRPr="007A1D71" w:rsidTr="004C240A">
        <w:tc>
          <w:tcPr>
            <w:tcW w:w="1812" w:type="dxa"/>
          </w:tcPr>
          <w:p w:rsidR="002F130C" w:rsidRDefault="002F130C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Porty/ złącza</w:t>
            </w:r>
          </w:p>
        </w:tc>
        <w:tc>
          <w:tcPr>
            <w:tcW w:w="5287" w:type="dxa"/>
          </w:tcPr>
          <w:p w:rsidR="002F130C" w:rsidRDefault="002F130C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Wbudowane porty/złącza:</w:t>
            </w:r>
          </w:p>
          <w:p w:rsidR="002F130C" w:rsidRDefault="002F130C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 x VGA</w:t>
            </w:r>
          </w:p>
          <w:p w:rsidR="002F130C" w:rsidRDefault="002F130C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 x HDMI</w:t>
            </w:r>
          </w:p>
          <w:p w:rsidR="002F130C" w:rsidRDefault="002F130C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- 6 x USB w tym min. 4 porty z tyłu komputera</w:t>
            </w:r>
          </w:p>
          <w:p w:rsidR="002F130C" w:rsidRDefault="002F130C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port sieciowy RJ-45 ( LAN 10/100/1000Mbit/s z funkcją PXE oraz Wake on LAN</w:t>
            </w:r>
          </w:p>
          <w:p w:rsidR="002F130C" w:rsidRDefault="002F130C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port słuchawek i mikrofonu na przednim lub tylnym panelu obudowy</w:t>
            </w:r>
          </w:p>
          <w:p w:rsidR="002F130C" w:rsidRDefault="002F130C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czytnik kart pamięci SD ( dopuszcza się możliwość instalacji czytnika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usb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</w:p>
          <w:p w:rsidR="002F130C" w:rsidRDefault="002F130C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Wymagana ilość i rozmieszczenie ( na zewnątrz obudowy komputera ) portów USB nie może być osiągnięta przy zastosowaniu konwerterów, przejściówek, urządzeń typu HUB itp.</w:t>
            </w:r>
          </w:p>
        </w:tc>
        <w:tc>
          <w:tcPr>
            <w:tcW w:w="3392" w:type="dxa"/>
          </w:tcPr>
          <w:p w:rsidR="002F130C" w:rsidRDefault="004C240A" w:rsidP="004C2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684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>SPEŁNIA*</w:t>
            </w:r>
          </w:p>
        </w:tc>
        <w:tc>
          <w:tcPr>
            <w:tcW w:w="3118" w:type="dxa"/>
          </w:tcPr>
          <w:p w:rsidR="002F130C" w:rsidRDefault="004C240A" w:rsidP="004C2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 xml:space="preserve">NIE </w:t>
            </w:r>
            <w:r w:rsidRPr="00E72684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>SPEŁNIA*</w:t>
            </w:r>
          </w:p>
        </w:tc>
      </w:tr>
      <w:tr w:rsidR="002F130C" w:rsidRPr="007A1D71" w:rsidTr="004C240A">
        <w:tc>
          <w:tcPr>
            <w:tcW w:w="1812" w:type="dxa"/>
          </w:tcPr>
          <w:p w:rsidR="002F130C" w:rsidRPr="007A1D71" w:rsidRDefault="002F130C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D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Zgodność z systemami i standardami</w:t>
            </w:r>
          </w:p>
        </w:tc>
        <w:tc>
          <w:tcPr>
            <w:tcW w:w="5287" w:type="dxa"/>
          </w:tcPr>
          <w:p w:rsidR="002F130C" w:rsidRPr="007A1D71" w:rsidRDefault="002F130C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D71">
              <w:rPr>
                <w:rFonts w:ascii="Times New Roman" w:hAnsi="Times New Roman" w:cs="Times New Roman"/>
                <w:sz w:val="20"/>
                <w:szCs w:val="20"/>
              </w:rPr>
              <w:t xml:space="preserve">Oferowane modele komputerów muszą poprawnie współpracować z posiadanymi przez zamawiającego programami i systemami serwerowymi </w:t>
            </w:r>
          </w:p>
          <w:p w:rsidR="002F130C" w:rsidRPr="007A1D71" w:rsidRDefault="002F130C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D71">
              <w:rPr>
                <w:rFonts w:ascii="Times New Roman" w:hAnsi="Times New Roman" w:cs="Times New Roman"/>
                <w:sz w:val="20"/>
                <w:szCs w:val="20"/>
              </w:rPr>
              <w:t xml:space="preserve">System w wersji 64bit, równoważny w systemem MS Windows 10PRO/11PRO ze względu na wymóg zgodności z systemami i programami posiadanymi przez zamawiającego. </w:t>
            </w:r>
            <w:r w:rsidRPr="007A1D71">
              <w:rPr>
                <w:rFonts w:ascii="Times New Roman" w:hAnsi="Times New Roman" w:cs="Times New Roman"/>
                <w:sz w:val="20"/>
                <w:szCs w:val="20"/>
              </w:rPr>
              <w:br/>
              <w:t>Klucz licencji systemu operacyjnego powinien być zapisany w BIOS urządzenia.</w:t>
            </w:r>
          </w:p>
        </w:tc>
        <w:tc>
          <w:tcPr>
            <w:tcW w:w="3392" w:type="dxa"/>
          </w:tcPr>
          <w:p w:rsidR="002F130C" w:rsidRPr="007A1D71" w:rsidRDefault="004C240A" w:rsidP="004C2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684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>SPEŁNIA*</w:t>
            </w:r>
          </w:p>
        </w:tc>
        <w:tc>
          <w:tcPr>
            <w:tcW w:w="3118" w:type="dxa"/>
          </w:tcPr>
          <w:p w:rsidR="002F130C" w:rsidRPr="007A1D71" w:rsidRDefault="004C240A" w:rsidP="004C2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 xml:space="preserve">NIE </w:t>
            </w:r>
            <w:r w:rsidRPr="00E72684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>SPEŁNIA*</w:t>
            </w:r>
          </w:p>
        </w:tc>
      </w:tr>
      <w:tr w:rsidR="002F130C" w:rsidRPr="007A1D71" w:rsidTr="004C240A">
        <w:tc>
          <w:tcPr>
            <w:tcW w:w="1812" w:type="dxa"/>
          </w:tcPr>
          <w:p w:rsidR="002F130C" w:rsidRPr="007A1D71" w:rsidRDefault="002F130C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D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Bezpieczeństwo</w:t>
            </w:r>
          </w:p>
        </w:tc>
        <w:tc>
          <w:tcPr>
            <w:tcW w:w="5287" w:type="dxa"/>
          </w:tcPr>
          <w:p w:rsidR="002F130C" w:rsidRPr="007A1D71" w:rsidRDefault="002F130C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D71">
              <w:rPr>
                <w:rFonts w:ascii="Times New Roman" w:hAnsi="Times New Roman" w:cs="Times New Roman"/>
                <w:sz w:val="20"/>
                <w:szCs w:val="20"/>
              </w:rPr>
              <w:t xml:space="preserve">Płyta główna zawierająca układ sprzętowy TPM 2.0 </w:t>
            </w:r>
          </w:p>
          <w:p w:rsidR="002F130C" w:rsidRPr="007A1D71" w:rsidRDefault="002F130C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D71">
              <w:rPr>
                <w:rFonts w:ascii="Times New Roman" w:hAnsi="Times New Roman" w:cs="Times New Roman"/>
                <w:sz w:val="20"/>
                <w:szCs w:val="20"/>
              </w:rPr>
              <w:t>Procesor powinien wspierać instrukcje TPM 2.0</w:t>
            </w:r>
          </w:p>
        </w:tc>
        <w:tc>
          <w:tcPr>
            <w:tcW w:w="3392" w:type="dxa"/>
          </w:tcPr>
          <w:p w:rsidR="002F130C" w:rsidRPr="007A1D71" w:rsidRDefault="004C240A" w:rsidP="004C2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684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>SPEŁNIA*</w:t>
            </w:r>
          </w:p>
        </w:tc>
        <w:tc>
          <w:tcPr>
            <w:tcW w:w="3118" w:type="dxa"/>
          </w:tcPr>
          <w:p w:rsidR="002F130C" w:rsidRPr="007A1D71" w:rsidRDefault="004C240A" w:rsidP="004C2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 xml:space="preserve">NIE </w:t>
            </w:r>
            <w:r w:rsidRPr="00E72684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>SPEŁNIA*</w:t>
            </w:r>
          </w:p>
        </w:tc>
      </w:tr>
      <w:tr w:rsidR="002F130C" w:rsidRPr="007A1D71" w:rsidTr="004C240A">
        <w:tc>
          <w:tcPr>
            <w:tcW w:w="1812" w:type="dxa"/>
          </w:tcPr>
          <w:p w:rsidR="002F130C" w:rsidRPr="007A1D71" w:rsidRDefault="002F130C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D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Wirtualizacja</w:t>
            </w:r>
          </w:p>
        </w:tc>
        <w:tc>
          <w:tcPr>
            <w:tcW w:w="5287" w:type="dxa"/>
          </w:tcPr>
          <w:p w:rsidR="002F130C" w:rsidRPr="007A1D71" w:rsidRDefault="002F130C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D71">
              <w:rPr>
                <w:rFonts w:ascii="Times New Roman" w:hAnsi="Times New Roman" w:cs="Times New Roman"/>
                <w:sz w:val="20"/>
                <w:szCs w:val="20"/>
              </w:rPr>
              <w:t>Sprzętowe wsparcie technologii wirtualizacji realizowane łącznie w procesorze, chipsecie płyty głównej oraz w BIOS systemu.</w:t>
            </w:r>
          </w:p>
        </w:tc>
        <w:tc>
          <w:tcPr>
            <w:tcW w:w="3392" w:type="dxa"/>
          </w:tcPr>
          <w:p w:rsidR="002F130C" w:rsidRPr="007A1D71" w:rsidRDefault="004C240A" w:rsidP="004C2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684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>SPEŁNIA*</w:t>
            </w:r>
          </w:p>
        </w:tc>
        <w:tc>
          <w:tcPr>
            <w:tcW w:w="3118" w:type="dxa"/>
          </w:tcPr>
          <w:p w:rsidR="002F130C" w:rsidRPr="007A1D71" w:rsidRDefault="004C240A" w:rsidP="004C2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 xml:space="preserve">NIE </w:t>
            </w:r>
            <w:r w:rsidRPr="00E72684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>SPEŁNIA*</w:t>
            </w:r>
          </w:p>
        </w:tc>
      </w:tr>
      <w:tr w:rsidR="002F130C" w:rsidRPr="007A1D71" w:rsidTr="004C240A">
        <w:tc>
          <w:tcPr>
            <w:tcW w:w="1812" w:type="dxa"/>
          </w:tcPr>
          <w:p w:rsidR="002F130C" w:rsidRPr="007A1D71" w:rsidRDefault="002F130C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D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BIOS</w:t>
            </w:r>
          </w:p>
        </w:tc>
        <w:tc>
          <w:tcPr>
            <w:tcW w:w="5287" w:type="dxa"/>
          </w:tcPr>
          <w:p w:rsidR="002F130C" w:rsidRPr="00252218" w:rsidRDefault="002F130C" w:rsidP="00F831CB">
            <w:pPr>
              <w:pStyle w:val="TableParagraph"/>
              <w:spacing w:line="264" w:lineRule="exact"/>
              <w:ind w:left="10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>BIOS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zgodny</w:t>
            </w:r>
            <w:proofErr w:type="spellEnd"/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ze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specyfikacją</w:t>
            </w:r>
            <w:proofErr w:type="spellEnd"/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UEFI</w:t>
            </w:r>
          </w:p>
          <w:p w:rsidR="002F130C" w:rsidRPr="00252218" w:rsidRDefault="002F130C" w:rsidP="0046556F">
            <w:pPr>
              <w:pStyle w:val="Akapitzlist"/>
              <w:numPr>
                <w:ilvl w:val="0"/>
                <w:numId w:val="4"/>
              </w:numPr>
              <w:tabs>
                <w:tab w:val="left" w:pos="223"/>
              </w:tabs>
              <w:autoSpaceDE/>
              <w:autoSpaceDN/>
              <w:ind w:right="8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Możliwość,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bez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uruchamiania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systemu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operacyjnego</w:t>
            </w:r>
            <w:r w:rsidRPr="002522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>z dysku</w:t>
            </w:r>
            <w:r w:rsidRPr="002522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twardego</w:t>
            </w:r>
            <w:r w:rsidRPr="00252218">
              <w:rPr>
                <w:rFonts w:ascii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komputera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Pr="002522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innych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podłączonych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do</w:t>
            </w:r>
            <w:r w:rsidRPr="00252218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niego</w:t>
            </w:r>
            <w:r w:rsidRPr="0025221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urządzeń zewnętrznych</w:t>
            </w:r>
            <w:r w:rsidRPr="00252218">
              <w:rPr>
                <w:rFonts w:ascii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informacji</w:t>
            </w:r>
            <w:r w:rsidRPr="002522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>o:</w:t>
            </w:r>
          </w:p>
          <w:p w:rsidR="002F130C" w:rsidRPr="00252218" w:rsidRDefault="002F130C" w:rsidP="0046556F">
            <w:pPr>
              <w:pStyle w:val="Akapitzlist"/>
              <w:numPr>
                <w:ilvl w:val="0"/>
                <w:numId w:val="4"/>
              </w:numPr>
              <w:tabs>
                <w:tab w:val="left" w:pos="223"/>
              </w:tabs>
              <w:autoSpaceDE/>
              <w:autoSpaceDN/>
              <w:ind w:left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modelu komputera,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>PN</w:t>
            </w:r>
          </w:p>
          <w:p w:rsidR="002F130C" w:rsidRPr="00252218" w:rsidRDefault="002F130C" w:rsidP="0046556F">
            <w:pPr>
              <w:pStyle w:val="Akapitzlist"/>
              <w:numPr>
                <w:ilvl w:val="0"/>
                <w:numId w:val="4"/>
              </w:numPr>
              <w:tabs>
                <w:tab w:val="left" w:pos="223"/>
              </w:tabs>
              <w:autoSpaceDE/>
              <w:autoSpaceDN/>
              <w:ind w:left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numerze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seryjnym,</w:t>
            </w:r>
          </w:p>
          <w:p w:rsidR="002F130C" w:rsidRPr="00252218" w:rsidRDefault="002F130C" w:rsidP="0046556F">
            <w:pPr>
              <w:pStyle w:val="Akapitzlist"/>
              <w:numPr>
                <w:ilvl w:val="0"/>
                <w:numId w:val="4"/>
              </w:numPr>
              <w:tabs>
                <w:tab w:val="left" w:pos="223"/>
              </w:tabs>
              <w:autoSpaceDE/>
              <w:autoSpaceDN/>
              <w:ind w:left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>MAC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Adres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karty</w:t>
            </w:r>
            <w:r w:rsidRPr="0025221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sieciowej,</w:t>
            </w:r>
          </w:p>
          <w:p w:rsidR="002F130C" w:rsidRPr="00252218" w:rsidRDefault="002F130C" w:rsidP="0046556F">
            <w:pPr>
              <w:pStyle w:val="Akapitzlist"/>
              <w:numPr>
                <w:ilvl w:val="0"/>
                <w:numId w:val="4"/>
              </w:numPr>
              <w:tabs>
                <w:tab w:val="left" w:pos="223"/>
              </w:tabs>
              <w:autoSpaceDE/>
              <w:autoSpaceDN/>
              <w:spacing w:line="267" w:lineRule="exact"/>
              <w:ind w:left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>wersja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Biosu,</w:t>
            </w:r>
          </w:p>
          <w:p w:rsidR="002F130C" w:rsidRPr="00252218" w:rsidRDefault="002F130C" w:rsidP="0046556F">
            <w:pPr>
              <w:pStyle w:val="Akapitzlist"/>
              <w:numPr>
                <w:ilvl w:val="0"/>
                <w:numId w:val="4"/>
              </w:numPr>
              <w:tabs>
                <w:tab w:val="left" w:pos="223"/>
              </w:tabs>
              <w:autoSpaceDE/>
              <w:autoSpaceDN/>
              <w:spacing w:line="267" w:lineRule="exact"/>
              <w:ind w:left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zainstalowanym</w:t>
            </w:r>
            <w:r w:rsidRPr="0025221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procesorze,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jego</w:t>
            </w:r>
            <w:r w:rsidRPr="0025221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taktowaniu</w:t>
            </w:r>
          </w:p>
          <w:p w:rsidR="002F130C" w:rsidRPr="00252218" w:rsidRDefault="002F130C" w:rsidP="0046556F">
            <w:pPr>
              <w:pStyle w:val="Akapitzlist"/>
              <w:numPr>
                <w:ilvl w:val="0"/>
                <w:numId w:val="4"/>
              </w:numPr>
              <w:tabs>
                <w:tab w:val="left" w:pos="223"/>
              </w:tabs>
              <w:autoSpaceDE/>
              <w:autoSpaceDN/>
              <w:ind w:left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ilości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pamięci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RAM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wraz</w:t>
            </w:r>
            <w:r w:rsidRPr="002522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taktowaniem,</w:t>
            </w:r>
          </w:p>
          <w:p w:rsidR="002F130C" w:rsidRPr="00252218" w:rsidRDefault="002F130C" w:rsidP="0046556F">
            <w:pPr>
              <w:pStyle w:val="Akapitzlist"/>
              <w:numPr>
                <w:ilvl w:val="0"/>
                <w:numId w:val="4"/>
              </w:numPr>
              <w:tabs>
                <w:tab w:val="left" w:pos="223"/>
              </w:tabs>
              <w:autoSpaceDE/>
              <w:autoSpaceDN/>
              <w:ind w:left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stanie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pracy</w:t>
            </w:r>
            <w:r w:rsidRPr="002522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wentylatora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na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procesorze</w:t>
            </w:r>
          </w:p>
          <w:p w:rsidR="002F130C" w:rsidRPr="00252218" w:rsidRDefault="002F130C" w:rsidP="0046556F">
            <w:pPr>
              <w:pStyle w:val="Akapitzlist"/>
              <w:numPr>
                <w:ilvl w:val="0"/>
                <w:numId w:val="4"/>
              </w:numPr>
              <w:tabs>
                <w:tab w:val="left" w:pos="223"/>
              </w:tabs>
              <w:autoSpaceDE/>
              <w:autoSpaceDN/>
              <w:ind w:right="86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napędach 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Pr="002522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dyskach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podłączonych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Pr="0025221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portów</w:t>
            </w:r>
            <w:r w:rsidRPr="002522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SATA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oraz</w:t>
            </w:r>
            <w:r w:rsidRPr="0025221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>M.2</w:t>
            </w:r>
            <w:r w:rsidRPr="002522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(model</w:t>
            </w:r>
            <w:r w:rsidRPr="00252218">
              <w:rPr>
                <w:rFonts w:ascii="Times New Roman" w:hAnsi="Times New Roman" w:cs="Times New Roman"/>
                <w:spacing w:val="51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dysku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napędu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optycznego)</w:t>
            </w:r>
          </w:p>
          <w:p w:rsidR="002F130C" w:rsidRPr="00252218" w:rsidRDefault="002F130C" w:rsidP="00F831CB">
            <w:pPr>
              <w:pStyle w:val="TableParagraph"/>
              <w:ind w:left="10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Możliwość</w:t>
            </w:r>
            <w:proofErr w:type="spellEnd"/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proofErr w:type="spellStart"/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poziomu</w:t>
            </w:r>
            <w:proofErr w:type="spellEnd"/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Bios:</w:t>
            </w:r>
          </w:p>
          <w:p w:rsidR="002F130C" w:rsidRPr="00252218" w:rsidRDefault="002F130C" w:rsidP="0046556F">
            <w:pPr>
              <w:pStyle w:val="Akapitzlist"/>
              <w:numPr>
                <w:ilvl w:val="0"/>
                <w:numId w:val="4"/>
              </w:numPr>
              <w:tabs>
                <w:tab w:val="left" w:pos="223"/>
              </w:tabs>
              <w:autoSpaceDE/>
              <w:autoSpaceDN/>
              <w:ind w:left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wyłączenia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selektywnego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(pojedynczego)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portów</w:t>
            </w:r>
            <w:r w:rsidRPr="0025221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SATA,</w:t>
            </w:r>
          </w:p>
          <w:p w:rsidR="002F130C" w:rsidRPr="00252218" w:rsidRDefault="002F130C" w:rsidP="0046556F">
            <w:pPr>
              <w:pStyle w:val="Akapitzlist"/>
              <w:numPr>
                <w:ilvl w:val="0"/>
                <w:numId w:val="5"/>
              </w:numPr>
              <w:tabs>
                <w:tab w:val="left" w:pos="223"/>
              </w:tabs>
              <w:autoSpaceDE/>
              <w:autoSpaceDN/>
              <w:spacing w:line="26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ustawienia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>hasła:</w:t>
            </w:r>
            <w:r w:rsidRPr="002522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administratora,</w:t>
            </w:r>
            <w:r w:rsidRPr="002522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Power-On,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HDD,</w:t>
            </w:r>
          </w:p>
          <w:p w:rsidR="002F130C" w:rsidRPr="00252218" w:rsidRDefault="002F130C" w:rsidP="0046556F">
            <w:pPr>
              <w:pStyle w:val="Akapitzlist"/>
              <w:numPr>
                <w:ilvl w:val="0"/>
                <w:numId w:val="5"/>
              </w:numPr>
              <w:tabs>
                <w:tab w:val="left" w:pos="223"/>
              </w:tabs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blokady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aktualizacji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>BIOS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bez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podania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hasła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administratora</w:t>
            </w:r>
          </w:p>
          <w:p w:rsidR="002F130C" w:rsidRPr="00252218" w:rsidRDefault="002F130C" w:rsidP="0046556F">
            <w:pPr>
              <w:pStyle w:val="Akapitzlist"/>
              <w:numPr>
                <w:ilvl w:val="0"/>
                <w:numId w:val="5"/>
              </w:numPr>
              <w:tabs>
                <w:tab w:val="left" w:pos="223"/>
              </w:tabs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załadowania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optymalnych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>ustawień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>Bios</w:t>
            </w:r>
          </w:p>
          <w:p w:rsidR="002F130C" w:rsidRPr="00252218" w:rsidRDefault="002F130C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obsługa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Bios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za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pomocą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klawiatury</w:t>
            </w:r>
            <w:r w:rsidRPr="002522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2522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myszy</w:t>
            </w:r>
          </w:p>
        </w:tc>
        <w:tc>
          <w:tcPr>
            <w:tcW w:w="3392" w:type="dxa"/>
          </w:tcPr>
          <w:p w:rsidR="002F130C" w:rsidRPr="00252218" w:rsidRDefault="004C240A" w:rsidP="004C240A">
            <w:pPr>
              <w:pStyle w:val="TableParagraph"/>
              <w:spacing w:line="264" w:lineRule="exact"/>
              <w:ind w:left="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684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>SPEŁNIA*</w:t>
            </w:r>
          </w:p>
        </w:tc>
        <w:tc>
          <w:tcPr>
            <w:tcW w:w="3118" w:type="dxa"/>
          </w:tcPr>
          <w:p w:rsidR="002F130C" w:rsidRPr="00252218" w:rsidRDefault="004C240A" w:rsidP="004C240A">
            <w:pPr>
              <w:pStyle w:val="TableParagraph"/>
              <w:spacing w:line="264" w:lineRule="exact"/>
              <w:ind w:left="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 xml:space="preserve">NIE </w:t>
            </w:r>
            <w:r w:rsidRPr="00E72684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>SPEŁNIA*</w:t>
            </w:r>
          </w:p>
        </w:tc>
      </w:tr>
      <w:tr w:rsidR="002F130C" w:rsidRPr="007A1D71" w:rsidTr="004C240A">
        <w:trPr>
          <w:trHeight w:val="1534"/>
        </w:trPr>
        <w:tc>
          <w:tcPr>
            <w:tcW w:w="1812" w:type="dxa"/>
          </w:tcPr>
          <w:p w:rsidR="002F130C" w:rsidRPr="007A1D71" w:rsidRDefault="002F130C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D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Certyfikaty i standardy</w:t>
            </w:r>
          </w:p>
        </w:tc>
        <w:tc>
          <w:tcPr>
            <w:tcW w:w="5287" w:type="dxa"/>
          </w:tcPr>
          <w:p w:rsidR="002F130C" w:rsidRPr="00252218" w:rsidRDefault="002F130C" w:rsidP="0046556F">
            <w:pPr>
              <w:pStyle w:val="Akapitzlist"/>
              <w:numPr>
                <w:ilvl w:val="0"/>
                <w:numId w:val="3"/>
              </w:numPr>
              <w:tabs>
                <w:tab w:val="left" w:pos="223"/>
              </w:tabs>
              <w:autoSpaceDE/>
              <w:autoSpaceDN/>
              <w:spacing w:line="264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Certyfikat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ISO9001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dla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producenta</w:t>
            </w:r>
            <w:r w:rsidRPr="002522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sprzętu (należy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załączyć</w:t>
            </w:r>
            <w:r w:rsidRPr="002522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oferty)</w:t>
            </w:r>
          </w:p>
          <w:p w:rsidR="002F130C" w:rsidRPr="00252218" w:rsidRDefault="002F130C" w:rsidP="0046556F">
            <w:pPr>
              <w:pStyle w:val="Akapitzlist"/>
              <w:numPr>
                <w:ilvl w:val="0"/>
                <w:numId w:val="3"/>
              </w:numPr>
              <w:tabs>
                <w:tab w:val="left" w:pos="223"/>
              </w:tabs>
              <w:autoSpaceDE/>
              <w:autoSpaceDN/>
              <w:ind w:left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Deklaracja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zgodności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CE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(załączyć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do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oferty)</w:t>
            </w:r>
          </w:p>
          <w:p w:rsidR="002F130C" w:rsidRPr="00252218" w:rsidRDefault="002F130C" w:rsidP="0046556F">
            <w:pPr>
              <w:pStyle w:val="Akapitzlist"/>
              <w:numPr>
                <w:ilvl w:val="0"/>
                <w:numId w:val="3"/>
              </w:numPr>
              <w:tabs>
                <w:tab w:val="left" w:pos="223"/>
              </w:tabs>
              <w:autoSpaceDE/>
              <w:autoSpaceDN/>
              <w:ind w:right="65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Głośność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jednostki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mierzona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  <w:r w:rsidRPr="0025221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pozycji</w:t>
            </w:r>
            <w:r w:rsidRPr="002522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operatora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trybie IDLE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nie</w:t>
            </w:r>
            <w:r w:rsidRPr="00252218">
              <w:rPr>
                <w:rFonts w:ascii="Times New Roman" w:hAnsi="Times New Roman" w:cs="Times New Roman"/>
                <w:spacing w:val="67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większa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niż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2522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252218">
              <w:rPr>
                <w:rFonts w:ascii="Times New Roman" w:hAnsi="Times New Roman" w:cs="Times New Roman"/>
                <w:sz w:val="20"/>
                <w:szCs w:val="20"/>
              </w:rPr>
              <w:t>dB</w:t>
            </w:r>
            <w:proofErr w:type="spellEnd"/>
            <w:r w:rsidRPr="0025221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522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dołączyć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dokument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potwierdzający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głośność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jednostki</w:t>
            </w:r>
            <w:r w:rsidRPr="00252218">
              <w:rPr>
                <w:rFonts w:ascii="Times New Roman" w:hAnsi="Times New Roman" w:cs="Times New Roman"/>
                <w:spacing w:val="65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Dokumenty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potwierdzające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spełnienie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powyższych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wymagań załączyć</w:t>
            </w:r>
          </w:p>
          <w:p w:rsidR="002F130C" w:rsidRPr="007A1D71" w:rsidRDefault="002F130C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do</w:t>
            </w:r>
            <w:r w:rsidRPr="0025221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oferty.</w:t>
            </w:r>
          </w:p>
        </w:tc>
        <w:tc>
          <w:tcPr>
            <w:tcW w:w="3392" w:type="dxa"/>
          </w:tcPr>
          <w:p w:rsidR="002F130C" w:rsidRPr="004C240A" w:rsidRDefault="004C240A" w:rsidP="004C240A">
            <w:pPr>
              <w:tabs>
                <w:tab w:val="left" w:pos="223"/>
              </w:tabs>
              <w:autoSpaceDE/>
              <w:autoSpaceDN/>
              <w:spacing w:line="264" w:lineRule="exact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E72684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>SPEŁNIA*</w:t>
            </w:r>
          </w:p>
        </w:tc>
        <w:tc>
          <w:tcPr>
            <w:tcW w:w="3118" w:type="dxa"/>
          </w:tcPr>
          <w:p w:rsidR="002F130C" w:rsidRPr="00252218" w:rsidRDefault="004C240A" w:rsidP="004C240A">
            <w:pPr>
              <w:pStyle w:val="Akapitzlist"/>
              <w:tabs>
                <w:tab w:val="left" w:pos="223"/>
              </w:tabs>
              <w:autoSpaceDE/>
              <w:autoSpaceDN/>
              <w:spacing w:line="264" w:lineRule="exact"/>
              <w:ind w:left="10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 xml:space="preserve">NIE </w:t>
            </w:r>
            <w:r w:rsidRPr="00E72684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>SPEŁNIA*</w:t>
            </w:r>
          </w:p>
        </w:tc>
      </w:tr>
      <w:tr w:rsidR="002F130C" w:rsidRPr="007A1D71" w:rsidTr="004C240A">
        <w:tc>
          <w:tcPr>
            <w:tcW w:w="1812" w:type="dxa"/>
          </w:tcPr>
          <w:p w:rsidR="002F130C" w:rsidRPr="007A1D71" w:rsidRDefault="002F130C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D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System Operacyjny</w:t>
            </w:r>
          </w:p>
        </w:tc>
        <w:tc>
          <w:tcPr>
            <w:tcW w:w="5287" w:type="dxa"/>
          </w:tcPr>
          <w:p w:rsidR="002F130C" w:rsidRPr="007576BE" w:rsidRDefault="002F130C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Zainstalowany system operacyjny Windows 10 lub 11 PL x64 w polskiej wersji językowej lub równoważny spełniający co najmniej następujące wymagania poprzez wbudowane mechanizmy, bez użycia dodatkowych aplikacji:</w:t>
            </w:r>
          </w:p>
          <w:p w:rsidR="002F130C" w:rsidRPr="007576BE" w:rsidRDefault="002F130C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1. Rodzaj graficznego interfejsu użytkownika:</w:t>
            </w:r>
          </w:p>
          <w:p w:rsidR="002F130C" w:rsidRPr="007576BE" w:rsidRDefault="002F130C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- Klasyczny, umożliwiający obsługę przy pomocy klawiatury i myszy,</w:t>
            </w:r>
          </w:p>
          <w:p w:rsidR="002F130C" w:rsidRPr="007576BE" w:rsidRDefault="002F130C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2. Interfejs użytkownika dostępny w wielu językach do wyboru – w tym polskim i angielskim</w:t>
            </w:r>
          </w:p>
          <w:p w:rsidR="002F130C" w:rsidRPr="007576BE" w:rsidRDefault="002F130C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3. Możliwość tworzenia pulpitów wirtualnych, przenoszenia aplikacji pomiędzy pulpitami i przełączanie się pomiędzy pulpitami za pomocą skrótów klawiaturowych lub GUI.</w:t>
            </w:r>
          </w:p>
          <w:p w:rsidR="002F130C" w:rsidRPr="007576BE" w:rsidRDefault="002F130C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4. Wbudowane w system operacyjny minimum dwie przeglądarki Internetowe</w:t>
            </w:r>
          </w:p>
          <w:p w:rsidR="002F130C" w:rsidRPr="007576BE" w:rsidRDefault="002F130C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5. 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:rsidR="002F130C" w:rsidRPr="007576BE" w:rsidRDefault="002F130C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6. Zlokalizowane w języku polskim, co najmniej następujące elementy: menu, pomoc, komunikaty systemowe, menedżer plików.</w:t>
            </w:r>
          </w:p>
          <w:p w:rsidR="002F130C" w:rsidRPr="007576BE" w:rsidRDefault="002F130C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7. Graficzne środowisko instalacji i konfiguracji dostępne w języku polskim</w:t>
            </w:r>
          </w:p>
          <w:p w:rsidR="002F130C" w:rsidRPr="007576BE" w:rsidRDefault="002F130C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8. Wbudowany system pomocy w języku polskim.</w:t>
            </w:r>
          </w:p>
          <w:p w:rsidR="002F130C" w:rsidRPr="007576BE" w:rsidRDefault="002F130C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9. Możliwość przystosowania stanowiska dla osób niepełnosprawnych (np. słabo widzących).</w:t>
            </w:r>
          </w:p>
          <w:p w:rsidR="002F130C" w:rsidRPr="007576BE" w:rsidRDefault="002F130C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10. Możliwość dokonywania aktualizacji i poprawek systemu poprzez mechanizm zarządzany przez administratora systemu Zamawiającego.</w:t>
            </w:r>
          </w:p>
          <w:p w:rsidR="002F130C" w:rsidRPr="007576BE" w:rsidRDefault="002F130C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11. Możliwość dostarczania poprawek do systemu operacyjnego w modelu </w:t>
            </w:r>
            <w:proofErr w:type="spellStart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peer</w:t>
            </w:r>
            <w:proofErr w:type="spellEnd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-to-</w:t>
            </w:r>
            <w:proofErr w:type="spellStart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peer</w:t>
            </w:r>
            <w:proofErr w:type="spellEnd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2F130C" w:rsidRPr="007576BE" w:rsidRDefault="002F130C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12. Możliwość sterowania czasem dostarczania nowych wersji systemu operacyjnego, możliwość centralnego opóźniania dostarczania nowej wersji o minimum 4 miesiące.</w:t>
            </w:r>
          </w:p>
          <w:p w:rsidR="002F130C" w:rsidRPr="007576BE" w:rsidRDefault="002F130C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13. Zabezpieczony hasłem hierarchiczny dostęp do systemu, konta i profile użytkowników zarządzane zdalnie; praca systemu w trybie ochrony kont użytkowników.</w:t>
            </w:r>
          </w:p>
          <w:p w:rsidR="002F130C" w:rsidRPr="007576BE" w:rsidRDefault="002F130C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14. Możliwość dołączenia systemu do usługi katalogowej on-</w:t>
            </w:r>
            <w:proofErr w:type="spellStart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premise</w:t>
            </w:r>
            <w:proofErr w:type="spellEnd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lub w chmurze.</w:t>
            </w:r>
          </w:p>
          <w:p w:rsidR="002F130C" w:rsidRPr="007576BE" w:rsidRDefault="002F130C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15. Umożliwienie zablokowania urządzenia w ramach danego konta tylko do uruchamiania wybranej aplikacji - tryb "kiosk".</w:t>
            </w:r>
          </w:p>
          <w:p w:rsidR="002F130C" w:rsidRPr="007576BE" w:rsidRDefault="002F130C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16. 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:rsidR="002F130C" w:rsidRPr="007576BE" w:rsidRDefault="002F130C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17. Zdalna pomoc i współdzielenie aplikacji – możliwość zdalnego przejęcia sesji zalogowanego użytkownika celem rozwiązania problemu z komputerem.</w:t>
            </w:r>
          </w:p>
          <w:p w:rsidR="002F130C" w:rsidRPr="007576BE" w:rsidRDefault="002F130C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18. Transakcyjny system plików pozwalający na stosowanie przydziałów (ang. </w:t>
            </w:r>
            <w:proofErr w:type="spellStart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quota</w:t>
            </w:r>
            <w:proofErr w:type="spellEnd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) na dysku dla użytkowników oraz zapewniający większą niezawodność i pozwalający tworzyć kopie zapasowe.</w:t>
            </w:r>
          </w:p>
          <w:p w:rsidR="002F130C" w:rsidRPr="007576BE" w:rsidRDefault="002F130C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19. Oprogramowanie dla tworzenia kopii zapasowych (Backup); automatyczne wykonywanie kopii plików z możliwością automatycznego przywrócenia wersji wcześniejszej.</w:t>
            </w:r>
          </w:p>
          <w:p w:rsidR="002F130C" w:rsidRPr="007576BE" w:rsidRDefault="002F130C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20. Możliwość przywracania obrazu plików systemowych do uprzednio zapisanej postaci.</w:t>
            </w:r>
          </w:p>
          <w:p w:rsidR="002F130C" w:rsidRPr="007576BE" w:rsidRDefault="002F130C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21. Możliwość przywracania systemu operacyjnego do stanu początkowego z pozostawieniem plików użytkownika.</w:t>
            </w:r>
          </w:p>
          <w:p w:rsidR="002F130C" w:rsidRPr="007576BE" w:rsidRDefault="002F130C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22. Możliwość blokowania lub dopuszczania dowolnych urządzeń peryferyjnych za pomocą polityk grupowych (np. przy użyciu numerów identyfikacyjnych sprzętu)."</w:t>
            </w:r>
          </w:p>
          <w:p w:rsidR="002F130C" w:rsidRPr="007576BE" w:rsidRDefault="002F130C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23. Wbudowana możliwość zdalnego dostępu do systemu i pracy zdalnej z wykorzystaniem pełnego interfejsu </w:t>
            </w: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graficznego.</w:t>
            </w:r>
          </w:p>
          <w:p w:rsidR="002F130C" w:rsidRPr="007576BE" w:rsidRDefault="002F130C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24. Dostępność bezpłatnych biuletynów bezpieczeństwa związanych z działaniem systemu operacyjnego.</w:t>
            </w:r>
          </w:p>
          <w:p w:rsidR="002F130C" w:rsidRPr="007576BE" w:rsidRDefault="002F130C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25. Wbudowana zapora internetowa (firewall) dla ochrony połączeń internetowych, zintegrowana z systemem konsola do zarządzania ustawieniami zapory i regułami IP v4 i IP v6.</w:t>
            </w:r>
          </w:p>
          <w:p w:rsidR="002F130C" w:rsidRPr="007576BE" w:rsidRDefault="002F130C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26. 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:rsidR="002F130C" w:rsidRPr="007576BE" w:rsidRDefault="002F130C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27. Możliwość zdefiniowania zarządzanych aplikacji w taki sposób aby automatycznie szyfrowały pliki na poziomie systemu plików. Blokowanie bezpośredniego kopiowania treści między aplikacjami zarządzanymi a niezarządzanymi.</w:t>
            </w:r>
          </w:p>
          <w:p w:rsidR="002F130C" w:rsidRPr="007576BE" w:rsidRDefault="002F130C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28. Wbudowany system uwierzytelnienia dwuskładnikowego oparty o certyfikat lub klucz prywatny oraz PIN lub uwierzytelnienie biometryczne.</w:t>
            </w:r>
          </w:p>
          <w:p w:rsidR="002F130C" w:rsidRPr="007576BE" w:rsidRDefault="002F130C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29. Wbudowane mechanizmy ochrony antywirusowej i przeciw złośliwemu oprogramowaniu z zapewnionymi bezpłatnymi aktualizacjami.</w:t>
            </w:r>
          </w:p>
          <w:p w:rsidR="002F130C" w:rsidRPr="007576BE" w:rsidRDefault="002F130C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30. Wbudowany system szyfrowania dysku twardego ze wsparciem modułu TPM</w:t>
            </w:r>
          </w:p>
          <w:p w:rsidR="002F130C" w:rsidRPr="007576BE" w:rsidRDefault="002F130C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31. Możliwość tworzenia i przechowywania kopii zapasowych kluczy odzyskiwania do szyfrowania dysku w usługach katalogowych.</w:t>
            </w:r>
          </w:p>
          <w:p w:rsidR="002F130C" w:rsidRPr="007576BE" w:rsidRDefault="002F130C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32. Możliwość tworzenia wirtualnych kart inteligentnych.</w:t>
            </w:r>
          </w:p>
          <w:p w:rsidR="002F130C" w:rsidRPr="007576BE" w:rsidRDefault="002F130C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33. Wsparcie dla </w:t>
            </w:r>
            <w:proofErr w:type="spellStart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firmware</w:t>
            </w:r>
            <w:proofErr w:type="spellEnd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UEFI i funkcji bezpiecznego rozruchu (</w:t>
            </w:r>
            <w:proofErr w:type="spellStart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Secure</w:t>
            </w:r>
            <w:proofErr w:type="spellEnd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Boot</w:t>
            </w:r>
            <w:proofErr w:type="spellEnd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2F130C" w:rsidRPr="007576BE" w:rsidRDefault="002F130C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34. Wbudowany w system, wykorzystywany automatycznie przez wbudowane przeglądarki filtr </w:t>
            </w:r>
            <w:proofErr w:type="spellStart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reputacyjny</w:t>
            </w:r>
            <w:proofErr w:type="spellEnd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URL.</w:t>
            </w:r>
          </w:p>
          <w:p w:rsidR="002F130C" w:rsidRPr="007576BE" w:rsidRDefault="002F130C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35. Wsparcie dla IPSEC oparte na politykach – wdrażanie </w:t>
            </w: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IPSEC oparte na zestawach reguł definiujących ustawienia zarządzanych w sposób centralny.</w:t>
            </w:r>
          </w:p>
          <w:p w:rsidR="002F130C" w:rsidRPr="007576BE" w:rsidRDefault="002F130C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36. Mechanizmy logowania w oparciu o:</w:t>
            </w:r>
          </w:p>
          <w:p w:rsidR="002F130C" w:rsidRPr="007576BE" w:rsidRDefault="002F130C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a. Login i hasło,</w:t>
            </w:r>
          </w:p>
          <w:p w:rsidR="002F130C" w:rsidRPr="007576BE" w:rsidRDefault="002F130C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b. Karty inteligentne i certyfikaty (Smart Card),</w:t>
            </w:r>
          </w:p>
          <w:p w:rsidR="002F130C" w:rsidRPr="007576BE" w:rsidRDefault="002F130C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c. Wirtualne karty inteligentne i certyfikaty (logowanie w oparciu o</w:t>
            </w:r>
          </w:p>
          <w:p w:rsidR="002F130C" w:rsidRPr="007576BE" w:rsidRDefault="002F130C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certyfikat chroniony poprzez</w:t>
            </w:r>
          </w:p>
          <w:p w:rsidR="002F130C" w:rsidRPr="007576BE" w:rsidRDefault="002F130C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moduł TPM),</w:t>
            </w:r>
          </w:p>
          <w:p w:rsidR="002F130C" w:rsidRPr="007576BE" w:rsidRDefault="002F130C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d. Certyfikat/Klucz i PIN</w:t>
            </w:r>
          </w:p>
          <w:p w:rsidR="002F130C" w:rsidRPr="007576BE" w:rsidRDefault="002F130C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e. Certyfikat/Klucz i uwierzytelnienie biometryczne</w:t>
            </w:r>
          </w:p>
          <w:p w:rsidR="002F130C" w:rsidRPr="007576BE" w:rsidRDefault="002F130C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37. Wsparcie dla uwierzytelniania na bazie </w:t>
            </w:r>
            <w:proofErr w:type="spellStart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Kerberos</w:t>
            </w:r>
            <w:proofErr w:type="spellEnd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v.5</w:t>
            </w:r>
          </w:p>
          <w:p w:rsidR="002F130C" w:rsidRPr="007576BE" w:rsidRDefault="002F130C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38. Wbudowany agent do zbierania danych na temat zagrożeń na stacji roboczej.</w:t>
            </w:r>
          </w:p>
          <w:p w:rsidR="002F130C" w:rsidRPr="007576BE" w:rsidRDefault="002F130C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39. Wsparcie .NET Framework 2.x, 3.x i 4.x – możliwość uruchomienia aplikacji działających we wskazanych środowiskach</w:t>
            </w:r>
          </w:p>
          <w:p w:rsidR="002F130C" w:rsidRPr="007576BE" w:rsidRDefault="002F130C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40. Wsparcie dla </w:t>
            </w:r>
            <w:proofErr w:type="spellStart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VBScript</w:t>
            </w:r>
            <w:proofErr w:type="spellEnd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możliwość uruchamiania interpretera poleceń</w:t>
            </w:r>
          </w:p>
          <w:p w:rsidR="002F130C" w:rsidRPr="007576BE" w:rsidRDefault="002F130C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41. Wsparcie dla Power Shell 5.x – możliwość uruchamiania interpretera poleceń</w:t>
            </w:r>
          </w:p>
          <w:p w:rsidR="002F130C" w:rsidRPr="007576BE" w:rsidRDefault="002F130C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42. Klucz licencyjny musi być zapisany trwale w BIOS, tak aby umożliwiać instalacje systemu operacyjnego bez potrzeby ręcznego wpisywania klucza licencyjnego i aktywacje automatyczną systemu po podłączeniu do </w:t>
            </w:r>
            <w:proofErr w:type="spellStart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internetu</w:t>
            </w:r>
            <w:proofErr w:type="spellEnd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392" w:type="dxa"/>
          </w:tcPr>
          <w:p w:rsidR="002F130C" w:rsidRPr="007576BE" w:rsidRDefault="004C240A" w:rsidP="004C240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2684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lastRenderedPageBreak/>
              <w:t>SPEŁNIA*</w:t>
            </w:r>
          </w:p>
        </w:tc>
        <w:tc>
          <w:tcPr>
            <w:tcW w:w="3118" w:type="dxa"/>
          </w:tcPr>
          <w:p w:rsidR="002F130C" w:rsidRPr="007576BE" w:rsidRDefault="004C240A" w:rsidP="004C240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 xml:space="preserve">NIE </w:t>
            </w:r>
            <w:r w:rsidRPr="00E72684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>SPEŁNIA*</w:t>
            </w:r>
          </w:p>
        </w:tc>
      </w:tr>
      <w:tr w:rsidR="002F130C" w:rsidRPr="007A1D71" w:rsidTr="004C240A">
        <w:tc>
          <w:tcPr>
            <w:tcW w:w="1812" w:type="dxa"/>
          </w:tcPr>
          <w:p w:rsidR="002F130C" w:rsidRPr="00E75832" w:rsidRDefault="002F130C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58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Dodatkowe oprogramowanie</w:t>
            </w:r>
          </w:p>
        </w:tc>
        <w:tc>
          <w:tcPr>
            <w:tcW w:w="5287" w:type="dxa"/>
          </w:tcPr>
          <w:p w:rsidR="002F130C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Minimalnie Microsoft Office 2019 ( licencja wieczysta ) lub równoważny</w:t>
            </w:r>
          </w:p>
          <w:p w:rsidR="002F130C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Kryteria równoważności: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>pełna polska wersja językowa inte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rfejsu użytkownika; prostota i intuicyjność obsługi, pozwalająca na pracę </w:t>
            </w: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>osobom nieposiadają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cym umiejętności technicznych. </w:t>
            </w: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>Oprogramowanie musi umożliwiać tworzenie i edycję dokument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ów elektronicznych w ustalonym </w:t>
            </w: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formacie, który spełnia </w:t>
            </w:r>
            <w:r w:rsidRPr="00032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następujące warunki: posiada kompletny i pub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licznie dostępny opis formatu; </w:t>
            </w: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>ma zdefiniowany układ informacji w postaci XML zgodnie z Załą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cznikiem 2 Rozporządzenia Rady </w:t>
            </w: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>Ministrów z dnia 12 kwietnia 2012 r. w sprawie Krajowych Ram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nteroperacyjności, minimalnych </w:t>
            </w: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>wymagań dla rejestrów publicznych i wymiany informacji w postaci 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lektronicznej oraz minimalnych </w:t>
            </w: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wymagań dla systemów teleinformatycznych. Oprogramowanie musi umożliwiać dostosowanie 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>dokumentów i szablonów do potrzeb instytucji oraz udostępniać narzę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dzia umożliwiające dystrybucję </w:t>
            </w: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>odpowiednich szablonów do właściwych odbiorców. W skład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oprogramowania muszą wchodzić </w:t>
            </w: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>narzędzia programistyczne umożliwiające automatyzację pracy i wymianę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danych pomiędzy </w:t>
            </w: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dokumentami i aplikacjami (język makropoleceń, język skryptowy).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aplikacji musi być dostępna </w:t>
            </w: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>pełna dokumentacja w języku polskim. Pakiet zintegrowanych apli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kacji biurowych musi zawierać: </w:t>
            </w: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>edytor tekstów; arkusz kalkulacyjny; narzędzie do przygotowywa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nia i prowadzenia prezentacji; </w:t>
            </w: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>narzędzie do tworzenia drukowanych materiałów informacyj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nych; narzędzie do zarządzania </w:t>
            </w: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>informacją prywatną (pocztą elektroniczną, kalendarzem, kontakt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ami i zadaniami); narzędzie do </w:t>
            </w: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tworzenia notatek przy pomocy klawiatury lub notatek odręcznych 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ekranie urządzenia typu tablet, </w:t>
            </w: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PC z mechanizmem OCR. 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Edytor tekstów musi umożliwiać: 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a) edycję i formatowanie tekstu w języku polskim wraz z obsługą języka polskiego w zakresie 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sprawdzania pisowni i poprawności gramatycznej oraz funkcjonalnością słownika wyrazów 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bliskoznacznych i autokorekty; 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b) wstawianie oraz formatowanie tabel; </w:t>
            </w:r>
          </w:p>
          <w:p w:rsidR="002F130C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>c) wstawianie oraz formatowanie obiektów graficznych;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d) wstawianie wykresów i tabel z arkusza kalkulacyjnego (wliczając tabele przestawne); 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e) automatyczne numerowanie rozdziałów, punktów, akapitów, tabel i rysunków; 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f) automatyczne tworzenie spisów treści; 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g) formatowanie nagłówków i stopek stron; 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h) śledzenie i porównywanie zmian wprowadzonych przez użytkowników w dokumencie; 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i) nagrywanie, tworzenie i edycję makr automatyzujących wykonywanie czynności; 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j) określenie układu strony (pionowa/pozioma); 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k) wydruk dokumentów; 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l) wykonywanie korespondencji seryjnej, bazując na danych adresowych pochodzących z arkusza 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kalkulacyjnego i z narzędzia do zarządzania informacją prywatną; 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m) zabezpieczenie dokumentów hasłem przed odczytem oraz przed wprowadzeniem modyfikacji; 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n) wymagana jest dostępność do oferowanego edytora tekstu bezpłatnych narzędzi (kontrolki) 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umożliwiających podpisanie podpisem elektronicznym pliku z zapisanym dokumentem przy 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pomocy certyfikatu kwalifikowanego zgodnie z wymaganiami obowiązującego w Polsce prawa. 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Arkusz kalkulacyjny musi umożliwiać: 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a) tworzenie raportów tabelarycznych; 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b) tworzenie wykresów liniowych (wraz z linią trendu), słupkowych, kołowych; 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c) tworzenie arkuszy kalkulacyjnych zawierających teksty, dane liczbowe oraz formuły 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przeprowadzające operacje matematyczne, logiczne, tekstowe, statystyczne oraz operacje na 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danych finansowych i na miarach czasu; 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d) tworzenie raportów z zewnętrznych źródeł danych (inne arkusze kalkulacyjne, bazy danych 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zgodne z ODBC, pliki tekstowe, pliki XML, </w:t>
            </w:r>
            <w:proofErr w:type="spellStart"/>
            <w:r w:rsidRPr="000326CD">
              <w:rPr>
                <w:rFonts w:ascii="Times New Roman" w:hAnsi="Times New Roman" w:cs="Times New Roman"/>
                <w:sz w:val="20"/>
                <w:szCs w:val="20"/>
              </w:rPr>
              <w:t>webservice</w:t>
            </w:r>
            <w:proofErr w:type="spellEnd"/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e) obsługę kostek OLAP oraz tworzenie i edycję kwerend bazodanowych i webowych. Narzędzia 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wspomagające analizę statystyczną i finansową, analizę wariantową i rozwiązywanie 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problemów optymalizacyjnych; 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f) tworzenie raportów tabeli przestawnych umożliwiających dynamiczną zmianę wymiarów oraz 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wykresów bazujących na danych z tabeli przestawnych; 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g) wyszukiwanie i zmianę danych; 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h) wykonywanie analiz danych przy użyciu formatowania warunkowego; 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i) nazywanie komórek arkusza i odwoływanie się w formułach po takiej nazwie; 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j) nagrywanie, tworzenie i edycję makr automatyzujących wykonywanie czynności; 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k) formatowanie czasu, daty i wartości finansowych z polskim formatem; 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l) zapis wielu arkuszy kalkulacyjnych w jednym pliku; 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m) zabezpieczenie dokumentów hasłem przed odczytem oraz przed wprowadzeniem modyfikacji. 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Narzędzie do przygotowywania i prowadzenia prezentacji multimedialnych musi umożliwiać: 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a) przygotowywanie prezentacji multimedialnych; 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b) prezentowanie przy użyciu projektora multimedialnego; 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c) drukowanie w formacie umożliwiającym robienie notatek; 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d) zapisanie jako prezentacji tylko do odczytu; 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e) nagrywanie narracji i dołączanie jej do prezentacji; 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f) opatrywanie slajdów notatkami dla prezentera; 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g) umieszczanie i formatowanie tekstów, obiektów graficznych, tabel, nagrań dźwiękowych i 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wideo; 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h) umieszczanie tabel i wykresów pochodzących z arkusza kalkulacyjnego; 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i) odświeżenie wykresu znajdującego się w prezentacji po zmianie danych w źródłowym arkuszu 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kalkulacyjnym; 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j) możliwość tworzenia animacji obiektów i całych slajdów; 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k) prowadzenie prezentacji w trybie prezentera, gdzie slajdy są widoczne na jednym monitorze 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lub projektorze, a na drugim widoczne są slajdy i notatki prezentera. 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Narzędzie do tworzenia drukowanych materiałów informacyjnych musi umożliwiać: 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a) tworzenie i edycję drukowanych materiałów informacyjnych; 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b) tworzenie materiałów przy użyciu dostępnych z narzędziem szablonów: broszur, biuletynów, 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katalogów; 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c) edycję poszczególnych stron materiałów; 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d) podział treści na kolumny; 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e) umieszczanie elementów graficznych; 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f) wykorzystanie mechanizmu korespondencji seryjnej; 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g) płynne przesuwanie elementów po całej stronie publikacji; 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h) eksport publikacji do formatu PDF oraz TIFF; 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i) wydruk publikacji; 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j) możliwość przygotowywania materiałów do wydruku w standardzie CMYK. 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Narzędzie do zarządzania informacją prywatną (pocztą elektroniczną, kalendarzem, 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kontaktami i zadaniami) musi umożliwiać: 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a) pobieranie i wysyłanie poczty elektronicznej z serwera pocztowego; 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b) filtrowanie niechcianej poczty elektronicznej (SPAM) oraz określenie listy zablokowanych i 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bezpiecznych nadawców; 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c) tworzenie katalogów, pozwalających katalogować pocztę elektroniczną; 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d) automatyczne grupowanie poczty o tym samym tytule; 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e) tworzenie reguł przenoszących automatycznie nową pocztę elektroniczną do określonych 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katalogów bazując na słowach zawartych w tytule, adresie nadawcy i odbiorcy; 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f) oflagowanie poczty elektronicznej z określeniem terminu przypomnienia; 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g) zarządzanie kalendarzem; 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h) udostępnianie kalendarza innym użytkownikom; 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i) przeglądanie kalendarza innych użytkowników; 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j) zapraszanie uczestników na spotkanie, co po ich akceptacji powoduje automatyczne 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wprowadzenie spotkania w ich kalendarzach; 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k) zarządzanie listą zadań; 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l) zlecanie zadań innym użytkownikom; 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m) zarządzanie listą kontaktów; 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n) udostępnianie listy kontaktów innym użytkownikom; </w:t>
            </w:r>
          </w:p>
          <w:p w:rsidR="002F130C" w:rsidRPr="000326CD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o) przeglądanie listy kontaktów innych użytkowników; </w:t>
            </w:r>
          </w:p>
          <w:p w:rsidR="002F130C" w:rsidRPr="001E38E6" w:rsidRDefault="002F130C" w:rsidP="001E38E6">
            <w:r w:rsidRPr="000326CD">
              <w:rPr>
                <w:rFonts w:ascii="Times New Roman" w:hAnsi="Times New Roman" w:cs="Times New Roman"/>
                <w:sz w:val="20"/>
                <w:szCs w:val="20"/>
              </w:rPr>
              <w:t>p) możliwość przesyłania kontaktów innym użytkownikom</w:t>
            </w:r>
          </w:p>
        </w:tc>
        <w:tc>
          <w:tcPr>
            <w:tcW w:w="3392" w:type="dxa"/>
          </w:tcPr>
          <w:p w:rsidR="002F130C" w:rsidRDefault="004C240A" w:rsidP="004C240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684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lastRenderedPageBreak/>
              <w:t>SPEŁNIA*</w:t>
            </w:r>
          </w:p>
        </w:tc>
        <w:tc>
          <w:tcPr>
            <w:tcW w:w="3118" w:type="dxa"/>
          </w:tcPr>
          <w:p w:rsidR="002F130C" w:rsidRDefault="004C240A" w:rsidP="004C240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 xml:space="preserve">NIE </w:t>
            </w:r>
            <w:r w:rsidRPr="00E72684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>SPEŁNIA*</w:t>
            </w:r>
          </w:p>
        </w:tc>
      </w:tr>
      <w:tr w:rsidR="002F130C" w:rsidRPr="007A1D71" w:rsidTr="004C240A">
        <w:tc>
          <w:tcPr>
            <w:tcW w:w="1812" w:type="dxa"/>
          </w:tcPr>
          <w:p w:rsidR="002F130C" w:rsidRPr="007A1D71" w:rsidRDefault="002F130C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D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Warunki gwarancji </w:t>
            </w:r>
            <w:r w:rsidRPr="007A1D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Wsparcie techniczne</w:t>
            </w:r>
          </w:p>
        </w:tc>
        <w:tc>
          <w:tcPr>
            <w:tcW w:w="5287" w:type="dxa"/>
          </w:tcPr>
          <w:p w:rsidR="002F130C" w:rsidRDefault="002F130C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D5D">
              <w:rPr>
                <w:rFonts w:ascii="Times New Roman" w:hAnsi="Times New Roman" w:cs="Times New Roman"/>
                <w:sz w:val="20"/>
                <w:szCs w:val="20"/>
              </w:rPr>
              <w:t xml:space="preserve">Dedykowany portal techniczny producenta fabrycznego komputera, umożliwiający Zamawiającemu na podstawie </w:t>
            </w:r>
            <w:proofErr w:type="spellStart"/>
            <w:r w:rsidRPr="006F7D5D">
              <w:rPr>
                <w:rFonts w:ascii="Times New Roman" w:hAnsi="Times New Roman" w:cs="Times New Roman"/>
                <w:sz w:val="20"/>
                <w:szCs w:val="20"/>
              </w:rPr>
              <w:t>tagu</w:t>
            </w:r>
            <w:proofErr w:type="spellEnd"/>
            <w:r w:rsidRPr="006F7D5D">
              <w:rPr>
                <w:rFonts w:ascii="Times New Roman" w:hAnsi="Times New Roman" w:cs="Times New Roman"/>
                <w:sz w:val="20"/>
                <w:szCs w:val="20"/>
              </w:rPr>
              <w:t xml:space="preserve"> serwisowego, numeru seryjnego, modelu komputera wsparcie, aktualizacje, zgłaszanie awarii.</w:t>
            </w:r>
          </w:p>
          <w:p w:rsidR="002F130C" w:rsidRPr="0069565D" w:rsidRDefault="002F130C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30C" w:rsidRDefault="002F130C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D71">
              <w:rPr>
                <w:rFonts w:ascii="Times New Roman" w:hAnsi="Times New Roman" w:cs="Times New Roman"/>
                <w:sz w:val="20"/>
                <w:szCs w:val="20"/>
              </w:rPr>
              <w:t xml:space="preserve">Możliwość sprawdzenia kompletnych danych o urządzeniu na jednej witrynie internetowej prowadzonej przez producenta (automatyczna identyfikacja komputera, konfiguracja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fabryczna)</w:t>
            </w:r>
            <w:r w:rsidRPr="007A1D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F130C" w:rsidRDefault="002F130C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30C" w:rsidRPr="007A1D71" w:rsidRDefault="002F130C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D71">
              <w:rPr>
                <w:rFonts w:ascii="Times New Roman" w:hAnsi="Times New Roman" w:cs="Times New Roman"/>
                <w:sz w:val="20"/>
                <w:szCs w:val="20"/>
              </w:rPr>
              <w:t>Rodzaj gwarancji, data wygaśnięcia gwarancji, data produkcji komputera, aktualizacje, diagnostyka, dedykowane oprogramowanie, tworzenie dysku odzyskiwania systemu operacyjnego)</w:t>
            </w:r>
          </w:p>
          <w:p w:rsidR="002F130C" w:rsidRPr="007A1D71" w:rsidRDefault="002F130C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D71">
              <w:rPr>
                <w:rFonts w:ascii="Times New Roman" w:hAnsi="Times New Roman" w:cs="Times New Roman"/>
                <w:sz w:val="20"/>
                <w:szCs w:val="20"/>
              </w:rPr>
              <w:t>Min. 2-letnia gwarancja producenta.</w:t>
            </w:r>
          </w:p>
        </w:tc>
        <w:tc>
          <w:tcPr>
            <w:tcW w:w="3392" w:type="dxa"/>
          </w:tcPr>
          <w:p w:rsidR="002F130C" w:rsidRPr="006F7D5D" w:rsidRDefault="004C240A" w:rsidP="004C2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684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>SPEŁNIA*</w:t>
            </w:r>
          </w:p>
        </w:tc>
        <w:tc>
          <w:tcPr>
            <w:tcW w:w="3118" w:type="dxa"/>
          </w:tcPr>
          <w:p w:rsidR="002F130C" w:rsidRPr="006F7D5D" w:rsidRDefault="004C240A" w:rsidP="004C2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 xml:space="preserve">NIE </w:t>
            </w:r>
            <w:r w:rsidRPr="00E72684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>SPEŁNIA*</w:t>
            </w:r>
          </w:p>
        </w:tc>
      </w:tr>
      <w:tr w:rsidR="002F130C" w:rsidRPr="007A1D71" w:rsidTr="004C240A">
        <w:tc>
          <w:tcPr>
            <w:tcW w:w="1812" w:type="dxa"/>
          </w:tcPr>
          <w:p w:rsidR="002F130C" w:rsidRPr="007A1D71" w:rsidRDefault="002F130C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Klawiatura/mysz</w:t>
            </w:r>
          </w:p>
        </w:tc>
        <w:tc>
          <w:tcPr>
            <w:tcW w:w="5287" w:type="dxa"/>
          </w:tcPr>
          <w:p w:rsidR="002F130C" w:rsidRDefault="002F130C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Klawiatura przewodowa lub bezprzewodowa w układzie US</w:t>
            </w:r>
          </w:p>
          <w:p w:rsidR="002F130C" w:rsidRPr="006F7D5D" w:rsidRDefault="002F130C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Mysz przewodowa lub bezprzewodowa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scroll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392" w:type="dxa"/>
          </w:tcPr>
          <w:p w:rsidR="002F130C" w:rsidRDefault="004C240A" w:rsidP="004C2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684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>SPEŁNIA*</w:t>
            </w:r>
          </w:p>
        </w:tc>
        <w:tc>
          <w:tcPr>
            <w:tcW w:w="3118" w:type="dxa"/>
          </w:tcPr>
          <w:p w:rsidR="002F130C" w:rsidRDefault="004C240A" w:rsidP="004C2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 xml:space="preserve">NIE </w:t>
            </w:r>
            <w:r w:rsidRPr="00E72684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>SPEŁNIA*</w:t>
            </w:r>
          </w:p>
        </w:tc>
      </w:tr>
      <w:tr w:rsidR="002F130C" w:rsidRPr="007A1D71" w:rsidTr="004C240A">
        <w:trPr>
          <w:trHeight w:val="334"/>
        </w:trPr>
        <w:tc>
          <w:tcPr>
            <w:tcW w:w="7099" w:type="dxa"/>
            <w:gridSpan w:val="2"/>
          </w:tcPr>
          <w:p w:rsidR="002F130C" w:rsidRDefault="002F130C" w:rsidP="00F83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Monitor</w:t>
            </w:r>
          </w:p>
        </w:tc>
        <w:tc>
          <w:tcPr>
            <w:tcW w:w="3392" w:type="dxa"/>
          </w:tcPr>
          <w:p w:rsidR="002F130C" w:rsidRDefault="002F130C" w:rsidP="004C24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:rsidR="002F130C" w:rsidRDefault="002F130C" w:rsidP="004C24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F130C" w:rsidRPr="007A1D71" w:rsidTr="004C240A">
        <w:trPr>
          <w:trHeight w:val="334"/>
        </w:trPr>
        <w:tc>
          <w:tcPr>
            <w:tcW w:w="1812" w:type="dxa"/>
          </w:tcPr>
          <w:p w:rsidR="002F130C" w:rsidRDefault="002F130C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Zastosowanie</w:t>
            </w:r>
          </w:p>
        </w:tc>
        <w:tc>
          <w:tcPr>
            <w:tcW w:w="5287" w:type="dxa"/>
          </w:tcPr>
          <w:p w:rsidR="002F130C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01D69">
              <w:rPr>
                <w:rFonts w:ascii="Times New Roman" w:hAnsi="Times New Roman" w:cs="Times New Roman"/>
                <w:sz w:val="20"/>
                <w:szCs w:val="20"/>
              </w:rPr>
              <w:t>Monitor będzie wykorzystywany dla potrzeb aplikacji biurowych, internetowych, szkoleniowych. W ofercie należy podać model, symbol, nazwę producenta, numer katalogowy oferowanego sprzętu umożliwiający jednoznaczną identyfikację monitora.</w:t>
            </w:r>
          </w:p>
        </w:tc>
        <w:tc>
          <w:tcPr>
            <w:tcW w:w="3392" w:type="dxa"/>
          </w:tcPr>
          <w:p w:rsidR="002F130C" w:rsidRPr="00901D69" w:rsidRDefault="004C240A" w:rsidP="004C240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684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>SPEŁNIA*</w:t>
            </w:r>
          </w:p>
        </w:tc>
        <w:tc>
          <w:tcPr>
            <w:tcW w:w="3118" w:type="dxa"/>
          </w:tcPr>
          <w:p w:rsidR="002F130C" w:rsidRPr="00901D69" w:rsidRDefault="004C240A" w:rsidP="004C240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 xml:space="preserve">NIE </w:t>
            </w:r>
            <w:r w:rsidRPr="00E72684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>SPEŁNIA*</w:t>
            </w:r>
          </w:p>
        </w:tc>
      </w:tr>
      <w:tr w:rsidR="002F130C" w:rsidRPr="007A1D71" w:rsidTr="004C240A">
        <w:trPr>
          <w:trHeight w:val="334"/>
        </w:trPr>
        <w:tc>
          <w:tcPr>
            <w:tcW w:w="1812" w:type="dxa"/>
          </w:tcPr>
          <w:p w:rsidR="002F130C" w:rsidRDefault="002F130C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Wielkość ekranu</w:t>
            </w:r>
          </w:p>
        </w:tc>
        <w:tc>
          <w:tcPr>
            <w:tcW w:w="5287" w:type="dxa"/>
          </w:tcPr>
          <w:p w:rsidR="002F130C" w:rsidRPr="00901D69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Przekątna ekranu minimalnie 23,5”</w:t>
            </w:r>
          </w:p>
        </w:tc>
        <w:tc>
          <w:tcPr>
            <w:tcW w:w="3392" w:type="dxa"/>
          </w:tcPr>
          <w:p w:rsidR="002F130C" w:rsidRDefault="004C240A" w:rsidP="004C240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684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>SPEŁNIA*</w:t>
            </w:r>
          </w:p>
        </w:tc>
        <w:tc>
          <w:tcPr>
            <w:tcW w:w="3118" w:type="dxa"/>
          </w:tcPr>
          <w:p w:rsidR="002F130C" w:rsidRDefault="004C240A" w:rsidP="004C240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 xml:space="preserve">NIE </w:t>
            </w:r>
            <w:r w:rsidRPr="00E72684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>SPEŁNIA*</w:t>
            </w:r>
          </w:p>
        </w:tc>
      </w:tr>
      <w:tr w:rsidR="002F130C" w:rsidRPr="007A1D71" w:rsidTr="004C240A">
        <w:trPr>
          <w:trHeight w:val="334"/>
        </w:trPr>
        <w:tc>
          <w:tcPr>
            <w:tcW w:w="1812" w:type="dxa"/>
          </w:tcPr>
          <w:p w:rsidR="002F130C" w:rsidRDefault="002F130C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Matryca</w:t>
            </w:r>
          </w:p>
        </w:tc>
        <w:tc>
          <w:tcPr>
            <w:tcW w:w="5287" w:type="dxa"/>
          </w:tcPr>
          <w:p w:rsidR="002F130C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Matryca LED typu IPS</w:t>
            </w:r>
          </w:p>
        </w:tc>
        <w:tc>
          <w:tcPr>
            <w:tcW w:w="3392" w:type="dxa"/>
          </w:tcPr>
          <w:p w:rsidR="002F130C" w:rsidRDefault="004C240A" w:rsidP="004C240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684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>SPEŁNIA*</w:t>
            </w:r>
          </w:p>
        </w:tc>
        <w:tc>
          <w:tcPr>
            <w:tcW w:w="3118" w:type="dxa"/>
          </w:tcPr>
          <w:p w:rsidR="002F130C" w:rsidRDefault="004C240A" w:rsidP="004C240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 xml:space="preserve">NIE </w:t>
            </w:r>
            <w:r w:rsidRPr="00E72684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>SPEŁNIA*</w:t>
            </w:r>
          </w:p>
        </w:tc>
      </w:tr>
      <w:tr w:rsidR="002F130C" w:rsidRPr="007A1D71" w:rsidTr="004C240A">
        <w:trPr>
          <w:trHeight w:val="334"/>
        </w:trPr>
        <w:tc>
          <w:tcPr>
            <w:tcW w:w="1812" w:type="dxa"/>
          </w:tcPr>
          <w:p w:rsidR="002F130C" w:rsidRDefault="002F130C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Jasność</w:t>
            </w:r>
          </w:p>
        </w:tc>
        <w:tc>
          <w:tcPr>
            <w:tcW w:w="5287" w:type="dxa"/>
          </w:tcPr>
          <w:p w:rsidR="002F130C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Minimum 250 cd/m2</w:t>
            </w:r>
          </w:p>
        </w:tc>
        <w:tc>
          <w:tcPr>
            <w:tcW w:w="3392" w:type="dxa"/>
          </w:tcPr>
          <w:p w:rsidR="002F130C" w:rsidRDefault="004C240A" w:rsidP="004C240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684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>SPEŁNIA*</w:t>
            </w:r>
          </w:p>
        </w:tc>
        <w:tc>
          <w:tcPr>
            <w:tcW w:w="3118" w:type="dxa"/>
          </w:tcPr>
          <w:p w:rsidR="002F130C" w:rsidRDefault="004C240A" w:rsidP="004C240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 xml:space="preserve">NIE </w:t>
            </w:r>
            <w:r w:rsidRPr="00E72684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>SPEŁNIA*</w:t>
            </w:r>
          </w:p>
        </w:tc>
      </w:tr>
      <w:tr w:rsidR="002F130C" w:rsidRPr="007A1D71" w:rsidTr="004C240A">
        <w:trPr>
          <w:trHeight w:val="334"/>
        </w:trPr>
        <w:tc>
          <w:tcPr>
            <w:tcW w:w="1812" w:type="dxa"/>
          </w:tcPr>
          <w:p w:rsidR="002F130C" w:rsidRDefault="002F130C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Kontrast</w:t>
            </w:r>
          </w:p>
        </w:tc>
        <w:tc>
          <w:tcPr>
            <w:tcW w:w="5287" w:type="dxa"/>
          </w:tcPr>
          <w:p w:rsidR="002F130C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Minimum 1000:1</w:t>
            </w:r>
          </w:p>
        </w:tc>
        <w:tc>
          <w:tcPr>
            <w:tcW w:w="3392" w:type="dxa"/>
          </w:tcPr>
          <w:p w:rsidR="002F130C" w:rsidRDefault="004C240A" w:rsidP="004C240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684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>SPEŁNIA*</w:t>
            </w:r>
          </w:p>
        </w:tc>
        <w:tc>
          <w:tcPr>
            <w:tcW w:w="3118" w:type="dxa"/>
          </w:tcPr>
          <w:p w:rsidR="002F130C" w:rsidRDefault="004C240A" w:rsidP="004C240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 xml:space="preserve">NIE </w:t>
            </w:r>
            <w:r w:rsidRPr="00E72684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>SPEŁNIA*</w:t>
            </w:r>
          </w:p>
        </w:tc>
      </w:tr>
      <w:tr w:rsidR="002F130C" w:rsidRPr="007A1D71" w:rsidTr="004C240A">
        <w:trPr>
          <w:trHeight w:val="334"/>
        </w:trPr>
        <w:tc>
          <w:tcPr>
            <w:tcW w:w="1812" w:type="dxa"/>
          </w:tcPr>
          <w:p w:rsidR="002F130C" w:rsidRDefault="002F130C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Kąt widzenia</w:t>
            </w:r>
          </w:p>
        </w:tc>
        <w:tc>
          <w:tcPr>
            <w:tcW w:w="5287" w:type="dxa"/>
          </w:tcPr>
          <w:p w:rsidR="002F130C" w:rsidRPr="00901D69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01D69">
              <w:rPr>
                <w:rFonts w:ascii="Times New Roman" w:hAnsi="Times New Roman" w:cs="Times New Roman"/>
                <w:sz w:val="20"/>
                <w:szCs w:val="20"/>
              </w:rPr>
              <w:t>Kąty widzenia min. 178 stopni w pionie i min. 178 stopni w poziomie</w:t>
            </w:r>
          </w:p>
        </w:tc>
        <w:tc>
          <w:tcPr>
            <w:tcW w:w="3392" w:type="dxa"/>
          </w:tcPr>
          <w:p w:rsidR="002F130C" w:rsidRPr="00901D69" w:rsidRDefault="004C240A" w:rsidP="004C240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684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>SPEŁNIA*</w:t>
            </w:r>
          </w:p>
        </w:tc>
        <w:tc>
          <w:tcPr>
            <w:tcW w:w="3118" w:type="dxa"/>
          </w:tcPr>
          <w:p w:rsidR="002F130C" w:rsidRPr="00901D69" w:rsidRDefault="004C240A" w:rsidP="004C240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 xml:space="preserve">NIE </w:t>
            </w:r>
            <w:r w:rsidRPr="00E72684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>SPEŁNIA*</w:t>
            </w:r>
          </w:p>
        </w:tc>
      </w:tr>
      <w:tr w:rsidR="002F130C" w:rsidRPr="007A1D71" w:rsidTr="004C240A">
        <w:trPr>
          <w:trHeight w:val="334"/>
        </w:trPr>
        <w:tc>
          <w:tcPr>
            <w:tcW w:w="1812" w:type="dxa"/>
          </w:tcPr>
          <w:p w:rsidR="002F130C" w:rsidRDefault="002F130C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Czas reakcji matrycy</w:t>
            </w:r>
          </w:p>
        </w:tc>
        <w:tc>
          <w:tcPr>
            <w:tcW w:w="5287" w:type="dxa"/>
          </w:tcPr>
          <w:p w:rsidR="002F130C" w:rsidRPr="00901D69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Maksimum 5ms</w:t>
            </w:r>
          </w:p>
        </w:tc>
        <w:tc>
          <w:tcPr>
            <w:tcW w:w="3392" w:type="dxa"/>
          </w:tcPr>
          <w:p w:rsidR="002F130C" w:rsidRDefault="004C240A" w:rsidP="004C240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684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>SPEŁNIA*</w:t>
            </w:r>
          </w:p>
        </w:tc>
        <w:tc>
          <w:tcPr>
            <w:tcW w:w="3118" w:type="dxa"/>
          </w:tcPr>
          <w:p w:rsidR="002F130C" w:rsidRDefault="004C240A" w:rsidP="004C240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 xml:space="preserve">NIE </w:t>
            </w:r>
            <w:r w:rsidRPr="00E72684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>SPEŁNIA*</w:t>
            </w:r>
          </w:p>
        </w:tc>
      </w:tr>
      <w:tr w:rsidR="002F130C" w:rsidRPr="007A1D71" w:rsidTr="004C240A">
        <w:trPr>
          <w:trHeight w:val="334"/>
        </w:trPr>
        <w:tc>
          <w:tcPr>
            <w:tcW w:w="1812" w:type="dxa"/>
          </w:tcPr>
          <w:p w:rsidR="002F130C" w:rsidRDefault="002F130C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Rozdzielczość</w:t>
            </w:r>
          </w:p>
        </w:tc>
        <w:tc>
          <w:tcPr>
            <w:tcW w:w="5287" w:type="dxa"/>
          </w:tcPr>
          <w:p w:rsidR="002F130C" w:rsidRPr="00901D69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01D69">
              <w:rPr>
                <w:rFonts w:ascii="Times New Roman" w:hAnsi="Times New Roman" w:cs="Times New Roman"/>
                <w:sz w:val="20"/>
                <w:szCs w:val="20"/>
              </w:rPr>
              <w:t>Rozdzielczość nie mniejsza niż: FHD (1920x1080)</w:t>
            </w:r>
          </w:p>
        </w:tc>
        <w:tc>
          <w:tcPr>
            <w:tcW w:w="3392" w:type="dxa"/>
          </w:tcPr>
          <w:p w:rsidR="002F130C" w:rsidRPr="00901D69" w:rsidRDefault="004C240A" w:rsidP="004C240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684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>SPEŁNIA*</w:t>
            </w:r>
          </w:p>
        </w:tc>
        <w:tc>
          <w:tcPr>
            <w:tcW w:w="3118" w:type="dxa"/>
          </w:tcPr>
          <w:p w:rsidR="002F130C" w:rsidRPr="00901D69" w:rsidRDefault="004C240A" w:rsidP="004C240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 xml:space="preserve">NIE </w:t>
            </w:r>
            <w:r w:rsidRPr="00E72684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>SPEŁNIA*</w:t>
            </w:r>
          </w:p>
        </w:tc>
      </w:tr>
      <w:tr w:rsidR="002F130C" w:rsidRPr="007A1D71" w:rsidTr="004C240A">
        <w:trPr>
          <w:trHeight w:val="334"/>
        </w:trPr>
        <w:tc>
          <w:tcPr>
            <w:tcW w:w="1812" w:type="dxa"/>
          </w:tcPr>
          <w:p w:rsidR="002F130C" w:rsidRDefault="002F130C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Głębia koloru</w:t>
            </w:r>
          </w:p>
        </w:tc>
        <w:tc>
          <w:tcPr>
            <w:tcW w:w="5287" w:type="dxa"/>
          </w:tcPr>
          <w:p w:rsidR="002F130C" w:rsidRPr="00901D69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01D69">
              <w:rPr>
                <w:rFonts w:ascii="Times New Roman" w:hAnsi="Times New Roman" w:cs="Times New Roman"/>
                <w:sz w:val="20"/>
                <w:szCs w:val="20"/>
              </w:rPr>
              <w:t>Minimum 16,7 mln kolorów</w:t>
            </w:r>
          </w:p>
        </w:tc>
        <w:tc>
          <w:tcPr>
            <w:tcW w:w="3392" w:type="dxa"/>
          </w:tcPr>
          <w:p w:rsidR="002F130C" w:rsidRPr="00901D69" w:rsidRDefault="004C240A" w:rsidP="004C240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684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>SPEŁNIA*</w:t>
            </w:r>
          </w:p>
        </w:tc>
        <w:tc>
          <w:tcPr>
            <w:tcW w:w="3118" w:type="dxa"/>
          </w:tcPr>
          <w:p w:rsidR="002F130C" w:rsidRPr="00901D69" w:rsidRDefault="004C240A" w:rsidP="004C240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 xml:space="preserve">NIE </w:t>
            </w:r>
            <w:r w:rsidRPr="00E72684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>SPEŁNIA*</w:t>
            </w:r>
          </w:p>
        </w:tc>
      </w:tr>
      <w:tr w:rsidR="002F130C" w:rsidRPr="007A1D71" w:rsidTr="004C240A">
        <w:trPr>
          <w:trHeight w:val="334"/>
        </w:trPr>
        <w:tc>
          <w:tcPr>
            <w:tcW w:w="1812" w:type="dxa"/>
          </w:tcPr>
          <w:p w:rsidR="002F130C" w:rsidRDefault="002F130C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Technologia ochrony oczu</w:t>
            </w:r>
          </w:p>
        </w:tc>
        <w:tc>
          <w:tcPr>
            <w:tcW w:w="5287" w:type="dxa"/>
          </w:tcPr>
          <w:p w:rsidR="002F130C" w:rsidRPr="00901D69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01D69">
              <w:rPr>
                <w:rFonts w:ascii="Times New Roman" w:hAnsi="Times New Roman" w:cs="Times New Roman"/>
                <w:sz w:val="20"/>
                <w:szCs w:val="20"/>
              </w:rPr>
              <w:t>- redukcja migotania</w:t>
            </w:r>
          </w:p>
          <w:p w:rsidR="002F130C" w:rsidRDefault="002F130C" w:rsidP="00F831CB">
            <w:pPr>
              <w:pStyle w:val="Default"/>
              <w:rPr>
                <w:sz w:val="22"/>
                <w:szCs w:val="22"/>
              </w:rPr>
            </w:pPr>
            <w:r w:rsidRPr="00901D69">
              <w:rPr>
                <w:rFonts w:ascii="Times New Roman" w:hAnsi="Times New Roman" w:cs="Times New Roman"/>
                <w:sz w:val="20"/>
                <w:szCs w:val="20"/>
              </w:rPr>
              <w:t>- redukcja niebieskiego światła</w:t>
            </w:r>
          </w:p>
        </w:tc>
        <w:tc>
          <w:tcPr>
            <w:tcW w:w="3392" w:type="dxa"/>
          </w:tcPr>
          <w:p w:rsidR="002F130C" w:rsidRPr="00901D69" w:rsidRDefault="004C240A" w:rsidP="004C240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684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>SPEŁNIA*</w:t>
            </w:r>
          </w:p>
        </w:tc>
        <w:tc>
          <w:tcPr>
            <w:tcW w:w="3118" w:type="dxa"/>
          </w:tcPr>
          <w:p w:rsidR="002F130C" w:rsidRPr="00901D69" w:rsidRDefault="004C240A" w:rsidP="004C240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 xml:space="preserve">NIE </w:t>
            </w:r>
            <w:r w:rsidRPr="00E72684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>SPEŁNIA*</w:t>
            </w:r>
          </w:p>
        </w:tc>
      </w:tr>
      <w:tr w:rsidR="002F130C" w:rsidRPr="007A1D71" w:rsidTr="004C240A">
        <w:trPr>
          <w:trHeight w:val="334"/>
        </w:trPr>
        <w:tc>
          <w:tcPr>
            <w:tcW w:w="1812" w:type="dxa"/>
          </w:tcPr>
          <w:p w:rsidR="002F130C" w:rsidRDefault="002F130C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Złącza</w:t>
            </w:r>
          </w:p>
        </w:tc>
        <w:tc>
          <w:tcPr>
            <w:tcW w:w="5287" w:type="dxa"/>
          </w:tcPr>
          <w:p w:rsidR="002F130C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minimalnie 1 x HDMI</w:t>
            </w:r>
          </w:p>
          <w:p w:rsidR="002F130C" w:rsidRPr="00901D69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minimalnie 1 x 15-pin D-SUB (VGA)</w:t>
            </w:r>
          </w:p>
        </w:tc>
        <w:tc>
          <w:tcPr>
            <w:tcW w:w="3392" w:type="dxa"/>
          </w:tcPr>
          <w:p w:rsidR="002F130C" w:rsidRDefault="004C240A" w:rsidP="004C240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684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>SPEŁNIA*</w:t>
            </w:r>
          </w:p>
        </w:tc>
        <w:tc>
          <w:tcPr>
            <w:tcW w:w="3118" w:type="dxa"/>
          </w:tcPr>
          <w:p w:rsidR="002F130C" w:rsidRDefault="004C240A" w:rsidP="004C240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 xml:space="preserve">NIE </w:t>
            </w:r>
            <w:r w:rsidRPr="00E72684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>SPEŁNIA*</w:t>
            </w:r>
          </w:p>
        </w:tc>
      </w:tr>
      <w:tr w:rsidR="002F130C" w:rsidRPr="007A1D71" w:rsidTr="004C240A">
        <w:trPr>
          <w:trHeight w:val="334"/>
        </w:trPr>
        <w:tc>
          <w:tcPr>
            <w:tcW w:w="1812" w:type="dxa"/>
          </w:tcPr>
          <w:p w:rsidR="002F130C" w:rsidRDefault="002F130C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5287" w:type="dxa"/>
          </w:tcPr>
          <w:p w:rsidR="002F130C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Minimalnie 2 lata producenta</w:t>
            </w:r>
          </w:p>
        </w:tc>
        <w:tc>
          <w:tcPr>
            <w:tcW w:w="3392" w:type="dxa"/>
          </w:tcPr>
          <w:p w:rsidR="002F130C" w:rsidRDefault="004C240A" w:rsidP="004C240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684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>SPEŁNIA*</w:t>
            </w:r>
          </w:p>
        </w:tc>
        <w:tc>
          <w:tcPr>
            <w:tcW w:w="3118" w:type="dxa"/>
          </w:tcPr>
          <w:p w:rsidR="002F130C" w:rsidRDefault="004C240A" w:rsidP="004C240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 xml:space="preserve">NIE </w:t>
            </w:r>
            <w:r w:rsidRPr="00E72684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>SPEŁNIA*</w:t>
            </w:r>
          </w:p>
        </w:tc>
      </w:tr>
      <w:tr w:rsidR="002F130C" w:rsidRPr="007A1D71" w:rsidTr="004C240A">
        <w:trPr>
          <w:trHeight w:val="334"/>
        </w:trPr>
        <w:tc>
          <w:tcPr>
            <w:tcW w:w="1812" w:type="dxa"/>
          </w:tcPr>
          <w:p w:rsidR="002F130C" w:rsidRDefault="002F130C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Inne</w:t>
            </w:r>
          </w:p>
        </w:tc>
        <w:tc>
          <w:tcPr>
            <w:tcW w:w="5287" w:type="dxa"/>
          </w:tcPr>
          <w:p w:rsidR="002F130C" w:rsidRDefault="002F130C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Monitor musi posiadać trwałe oznaczenie logo producenta, musi posiadać możliwość zainstalowania na uchwycie przy wykorzystaniu ściennego systemu montażowego VESA (100x100) oraz dołączone w zestawie kable zasilania i HDMI</w:t>
            </w:r>
          </w:p>
        </w:tc>
        <w:tc>
          <w:tcPr>
            <w:tcW w:w="3392" w:type="dxa"/>
          </w:tcPr>
          <w:p w:rsidR="002F130C" w:rsidRDefault="004C240A" w:rsidP="004C240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684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>SPEŁNIA*</w:t>
            </w:r>
          </w:p>
        </w:tc>
        <w:tc>
          <w:tcPr>
            <w:tcW w:w="3118" w:type="dxa"/>
          </w:tcPr>
          <w:p w:rsidR="002F130C" w:rsidRDefault="004C240A" w:rsidP="004C240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 xml:space="preserve">NIE </w:t>
            </w:r>
            <w:r w:rsidRPr="00E72684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>SPEŁNIA*</w:t>
            </w:r>
            <w:r w:rsidRPr="00E72684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16"/>
                <w:lang w:eastAsia="zh-CN"/>
              </w:rPr>
              <w:t xml:space="preserve"> </w:t>
            </w:r>
          </w:p>
        </w:tc>
      </w:tr>
    </w:tbl>
    <w:p w:rsidR="0046556F" w:rsidRDefault="0046556F"/>
    <w:p w:rsidR="000B3956" w:rsidRDefault="000B3956"/>
    <w:p w:rsidR="000B3956" w:rsidRDefault="000B3956" w:rsidP="000B3956">
      <w:pPr>
        <w:tabs>
          <w:tab w:val="left" w:pos="540"/>
        </w:tabs>
        <w:spacing w:line="276" w:lineRule="auto"/>
        <w:jc w:val="both"/>
        <w:rPr>
          <w:rFonts w:ascii="Calibri Light" w:hAnsi="Calibri Light" w:cs="Calibri Light"/>
          <w:b/>
          <w:bCs/>
        </w:rPr>
      </w:pPr>
      <w:r w:rsidRPr="000B3956">
        <w:rPr>
          <w:rFonts w:ascii="Calibri Light" w:hAnsi="Calibri Light" w:cs="Calibri Light"/>
          <w:b/>
          <w:bCs/>
        </w:rPr>
        <w:t>Zamawiający obliguje Wykonawcę do umieszczenia na dostarczonym sprzęcie logotypu</w:t>
      </w:r>
      <w:r w:rsidR="001E38E6">
        <w:rPr>
          <w:rFonts w:ascii="Calibri Light" w:hAnsi="Calibri Light" w:cs="Calibri Light"/>
          <w:b/>
          <w:bCs/>
        </w:rPr>
        <w:t>,  który zostanie przekazany w dniu podpisania umowy.</w:t>
      </w:r>
    </w:p>
    <w:p w:rsidR="001E38E6" w:rsidRDefault="001E38E6" w:rsidP="000B3956">
      <w:pPr>
        <w:tabs>
          <w:tab w:val="left" w:pos="540"/>
        </w:tabs>
        <w:spacing w:line="276" w:lineRule="auto"/>
        <w:jc w:val="both"/>
        <w:rPr>
          <w:rFonts w:ascii="Calibri Light" w:hAnsi="Calibri Light" w:cs="Calibri Light"/>
          <w:b/>
          <w:bCs/>
        </w:rPr>
      </w:pPr>
    </w:p>
    <w:p w:rsidR="001E38E6" w:rsidRPr="000B3956" w:rsidRDefault="001E38E6" w:rsidP="000B3956">
      <w:pPr>
        <w:tabs>
          <w:tab w:val="left" w:pos="540"/>
        </w:tabs>
        <w:spacing w:line="276" w:lineRule="auto"/>
        <w:jc w:val="both"/>
        <w:rPr>
          <w:rFonts w:ascii="Calibri Light" w:hAnsi="Calibri Light" w:cs="Calibri Light"/>
          <w:b/>
          <w:bCs/>
        </w:rPr>
      </w:pPr>
    </w:p>
    <w:p w:rsidR="000B3956" w:rsidRDefault="000B3956" w:rsidP="000B3956"/>
    <w:sectPr w:rsidR="000B3956" w:rsidSect="001E38E6">
      <w:pgSz w:w="16838" w:h="11906" w:orient="landscape"/>
      <w:pgMar w:top="851" w:right="1812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C00A3" w:rsidRDefault="004C00A3" w:rsidP="00FE10F6">
      <w:r>
        <w:separator/>
      </w:r>
    </w:p>
  </w:endnote>
  <w:endnote w:type="continuationSeparator" w:id="0">
    <w:p w:rsidR="004C00A3" w:rsidRDefault="004C00A3" w:rsidP="00FE1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10F6" w:rsidRDefault="00FE10F6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37B16B7" wp14:editId="142344C6">
          <wp:simplePos x="0" y="0"/>
          <wp:positionH relativeFrom="margin">
            <wp:align>center</wp:align>
          </wp:positionH>
          <wp:positionV relativeFrom="paragraph">
            <wp:posOffset>-635</wp:posOffset>
          </wp:positionV>
          <wp:extent cx="5753100" cy="638175"/>
          <wp:effectExtent l="0" t="0" r="0" b="9525"/>
          <wp:wrapNone/>
          <wp:docPr id="1" name="Obraz 1" descr="układ znak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układ znak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10F6" w:rsidRDefault="00FE10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C00A3" w:rsidRDefault="004C00A3" w:rsidP="00FE10F6">
      <w:r>
        <w:separator/>
      </w:r>
    </w:p>
  </w:footnote>
  <w:footnote w:type="continuationSeparator" w:id="0">
    <w:p w:rsidR="004C00A3" w:rsidRDefault="004C00A3" w:rsidP="00FE1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10F6" w:rsidRDefault="00FE10F6">
    <w:pPr>
      <w:pStyle w:val="Nagwek"/>
    </w:pPr>
  </w:p>
  <w:p w:rsidR="00FE10F6" w:rsidRPr="00480FF4" w:rsidRDefault="00FE10F6" w:rsidP="00FE10F6">
    <w:pPr>
      <w:pStyle w:val="Nagwek"/>
      <w:jc w:val="right"/>
      <w:rPr>
        <w:rFonts w:ascii="Times New Roman" w:hAnsi="Times New Roman" w:cs="Times New Roman"/>
        <w:b/>
        <w:bCs/>
        <w:sz w:val="24"/>
        <w:szCs w:val="24"/>
      </w:rPr>
    </w:pPr>
    <w:r w:rsidRPr="00480FF4">
      <w:rPr>
        <w:rFonts w:ascii="Times New Roman" w:hAnsi="Times New Roman" w:cs="Times New Roman"/>
        <w:b/>
        <w:bCs/>
        <w:sz w:val="24"/>
        <w:szCs w:val="24"/>
      </w:rPr>
      <w:t xml:space="preserve">Załącznik nr </w:t>
    </w:r>
    <w:r w:rsidR="00A8711B">
      <w:rPr>
        <w:rFonts w:ascii="Times New Roman" w:hAnsi="Times New Roman" w:cs="Times New Roman"/>
        <w:b/>
        <w:bCs/>
        <w:sz w:val="24"/>
        <w:szCs w:val="24"/>
      </w:rPr>
      <w:t>3a</w:t>
    </w:r>
    <w:r>
      <w:rPr>
        <w:rFonts w:ascii="Times New Roman" w:hAnsi="Times New Roman" w:cs="Times New Roman"/>
        <w:b/>
        <w:bCs/>
        <w:sz w:val="24"/>
        <w:szCs w:val="24"/>
      </w:rPr>
      <w:t xml:space="preserve"> </w:t>
    </w:r>
    <w:r w:rsidRPr="00480FF4">
      <w:rPr>
        <w:rFonts w:ascii="Times New Roman" w:hAnsi="Times New Roman" w:cs="Times New Roman"/>
        <w:b/>
        <w:bCs/>
        <w:sz w:val="24"/>
        <w:szCs w:val="24"/>
      </w:rPr>
      <w:t>do SWZ</w:t>
    </w:r>
  </w:p>
  <w:p w:rsidR="00FE10F6" w:rsidRDefault="00FE10F6">
    <w:pPr>
      <w:pStyle w:val="Nagwek"/>
    </w:pPr>
  </w:p>
  <w:p w:rsidR="00FE10F6" w:rsidRPr="00FE10F6" w:rsidRDefault="00FE10F6">
    <w:pPr>
      <w:pStyle w:val="Nagwek"/>
      <w:rPr>
        <w:b/>
        <w:bCs/>
      </w:rPr>
    </w:pPr>
    <w:r w:rsidRPr="00FE10F6">
      <w:rPr>
        <w:b/>
        <w:bCs/>
      </w:rPr>
      <w:t>IG.271.1.1</w:t>
    </w:r>
    <w:r w:rsidR="00D97532">
      <w:rPr>
        <w:b/>
        <w:bCs/>
      </w:rPr>
      <w:t>9</w:t>
    </w:r>
    <w:r w:rsidRPr="00FE10F6">
      <w:rPr>
        <w:b/>
        <w:bCs/>
      </w:rPr>
      <w:t>.2022r</w:t>
    </w:r>
    <w:r>
      <w:rPr>
        <w:b/>
        <w:bCs/>
      </w:rPr>
      <w:t>/ZP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A52EA"/>
    <w:multiLevelType w:val="hybridMultilevel"/>
    <w:tmpl w:val="894C9D34"/>
    <w:lvl w:ilvl="0" w:tplc="37E839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96CA9"/>
    <w:multiLevelType w:val="hybridMultilevel"/>
    <w:tmpl w:val="ACD61656"/>
    <w:lvl w:ilvl="0" w:tplc="45982468">
      <w:start w:val="1"/>
      <w:numFmt w:val="bullet"/>
      <w:lvlText w:val="-"/>
      <w:lvlJc w:val="left"/>
      <w:pPr>
        <w:ind w:left="104" w:hanging="118"/>
      </w:pPr>
      <w:rPr>
        <w:rFonts w:ascii="Calibri" w:eastAsia="Calibri" w:hAnsi="Calibri" w:hint="default"/>
        <w:sz w:val="22"/>
        <w:szCs w:val="22"/>
      </w:rPr>
    </w:lvl>
    <w:lvl w:ilvl="1" w:tplc="FAA091DE">
      <w:start w:val="1"/>
      <w:numFmt w:val="bullet"/>
      <w:lvlText w:val="•"/>
      <w:lvlJc w:val="left"/>
      <w:pPr>
        <w:ind w:left="830" w:hanging="118"/>
      </w:pPr>
      <w:rPr>
        <w:rFonts w:hint="default"/>
      </w:rPr>
    </w:lvl>
    <w:lvl w:ilvl="2" w:tplc="81DA2C7C">
      <w:start w:val="1"/>
      <w:numFmt w:val="bullet"/>
      <w:lvlText w:val="•"/>
      <w:lvlJc w:val="left"/>
      <w:pPr>
        <w:ind w:left="1556" w:hanging="118"/>
      </w:pPr>
      <w:rPr>
        <w:rFonts w:hint="default"/>
      </w:rPr>
    </w:lvl>
    <w:lvl w:ilvl="3" w:tplc="FF28276A">
      <w:start w:val="1"/>
      <w:numFmt w:val="bullet"/>
      <w:lvlText w:val="•"/>
      <w:lvlJc w:val="left"/>
      <w:pPr>
        <w:ind w:left="2282" w:hanging="118"/>
      </w:pPr>
      <w:rPr>
        <w:rFonts w:hint="default"/>
      </w:rPr>
    </w:lvl>
    <w:lvl w:ilvl="4" w:tplc="62E2F4C8">
      <w:start w:val="1"/>
      <w:numFmt w:val="bullet"/>
      <w:lvlText w:val="•"/>
      <w:lvlJc w:val="left"/>
      <w:pPr>
        <w:ind w:left="3007" w:hanging="118"/>
      </w:pPr>
      <w:rPr>
        <w:rFonts w:hint="default"/>
      </w:rPr>
    </w:lvl>
    <w:lvl w:ilvl="5" w:tplc="61E40782">
      <w:start w:val="1"/>
      <w:numFmt w:val="bullet"/>
      <w:lvlText w:val="•"/>
      <w:lvlJc w:val="left"/>
      <w:pPr>
        <w:ind w:left="3733" w:hanging="118"/>
      </w:pPr>
      <w:rPr>
        <w:rFonts w:hint="default"/>
      </w:rPr>
    </w:lvl>
    <w:lvl w:ilvl="6" w:tplc="8B2EE5A0">
      <w:start w:val="1"/>
      <w:numFmt w:val="bullet"/>
      <w:lvlText w:val="•"/>
      <w:lvlJc w:val="left"/>
      <w:pPr>
        <w:ind w:left="4459" w:hanging="118"/>
      </w:pPr>
      <w:rPr>
        <w:rFonts w:hint="default"/>
      </w:rPr>
    </w:lvl>
    <w:lvl w:ilvl="7" w:tplc="C5D88898">
      <w:start w:val="1"/>
      <w:numFmt w:val="bullet"/>
      <w:lvlText w:val="•"/>
      <w:lvlJc w:val="left"/>
      <w:pPr>
        <w:ind w:left="5185" w:hanging="118"/>
      </w:pPr>
      <w:rPr>
        <w:rFonts w:hint="default"/>
      </w:rPr>
    </w:lvl>
    <w:lvl w:ilvl="8" w:tplc="ABAC91B0">
      <w:start w:val="1"/>
      <w:numFmt w:val="bullet"/>
      <w:lvlText w:val="•"/>
      <w:lvlJc w:val="left"/>
      <w:pPr>
        <w:ind w:left="5911" w:hanging="118"/>
      </w:pPr>
      <w:rPr>
        <w:rFonts w:hint="default"/>
      </w:rPr>
    </w:lvl>
  </w:abstractNum>
  <w:abstractNum w:abstractNumId="2" w15:restartNumberingAfterBreak="0">
    <w:nsid w:val="4F21775E"/>
    <w:multiLevelType w:val="hybridMultilevel"/>
    <w:tmpl w:val="38441B86"/>
    <w:lvl w:ilvl="0" w:tplc="2A2AF3D4">
      <w:start w:val="1"/>
      <w:numFmt w:val="bullet"/>
      <w:lvlText w:val="-"/>
      <w:lvlJc w:val="left"/>
      <w:pPr>
        <w:ind w:left="222" w:hanging="118"/>
      </w:pPr>
      <w:rPr>
        <w:rFonts w:ascii="Calibri" w:eastAsia="Calibri" w:hAnsi="Calibri" w:hint="default"/>
        <w:sz w:val="22"/>
        <w:szCs w:val="22"/>
      </w:rPr>
    </w:lvl>
    <w:lvl w:ilvl="1" w:tplc="A0E26688">
      <w:start w:val="1"/>
      <w:numFmt w:val="bullet"/>
      <w:lvlText w:val="•"/>
      <w:lvlJc w:val="left"/>
      <w:pPr>
        <w:ind w:left="936" w:hanging="118"/>
      </w:pPr>
      <w:rPr>
        <w:rFonts w:hint="default"/>
      </w:rPr>
    </w:lvl>
    <w:lvl w:ilvl="2" w:tplc="F4B66A94">
      <w:start w:val="1"/>
      <w:numFmt w:val="bullet"/>
      <w:lvlText w:val="•"/>
      <w:lvlJc w:val="left"/>
      <w:pPr>
        <w:ind w:left="1650" w:hanging="118"/>
      </w:pPr>
      <w:rPr>
        <w:rFonts w:hint="default"/>
      </w:rPr>
    </w:lvl>
    <w:lvl w:ilvl="3" w:tplc="06705B5A">
      <w:start w:val="1"/>
      <w:numFmt w:val="bullet"/>
      <w:lvlText w:val="•"/>
      <w:lvlJc w:val="left"/>
      <w:pPr>
        <w:ind w:left="2364" w:hanging="118"/>
      </w:pPr>
      <w:rPr>
        <w:rFonts w:hint="default"/>
      </w:rPr>
    </w:lvl>
    <w:lvl w:ilvl="4" w:tplc="1952C1E8">
      <w:start w:val="1"/>
      <w:numFmt w:val="bullet"/>
      <w:lvlText w:val="•"/>
      <w:lvlJc w:val="left"/>
      <w:pPr>
        <w:ind w:left="3078" w:hanging="118"/>
      </w:pPr>
      <w:rPr>
        <w:rFonts w:hint="default"/>
      </w:rPr>
    </w:lvl>
    <w:lvl w:ilvl="5" w:tplc="800E34B2">
      <w:start w:val="1"/>
      <w:numFmt w:val="bullet"/>
      <w:lvlText w:val="•"/>
      <w:lvlJc w:val="left"/>
      <w:pPr>
        <w:ind w:left="3792" w:hanging="118"/>
      </w:pPr>
      <w:rPr>
        <w:rFonts w:hint="default"/>
      </w:rPr>
    </w:lvl>
    <w:lvl w:ilvl="6" w:tplc="DF3EE010">
      <w:start w:val="1"/>
      <w:numFmt w:val="bullet"/>
      <w:lvlText w:val="•"/>
      <w:lvlJc w:val="left"/>
      <w:pPr>
        <w:ind w:left="4506" w:hanging="118"/>
      </w:pPr>
      <w:rPr>
        <w:rFonts w:hint="default"/>
      </w:rPr>
    </w:lvl>
    <w:lvl w:ilvl="7" w:tplc="77D0CAA4">
      <w:start w:val="1"/>
      <w:numFmt w:val="bullet"/>
      <w:lvlText w:val="•"/>
      <w:lvlJc w:val="left"/>
      <w:pPr>
        <w:ind w:left="5220" w:hanging="118"/>
      </w:pPr>
      <w:rPr>
        <w:rFonts w:hint="default"/>
      </w:rPr>
    </w:lvl>
    <w:lvl w:ilvl="8" w:tplc="8D0A23B0">
      <w:start w:val="1"/>
      <w:numFmt w:val="bullet"/>
      <w:lvlText w:val="•"/>
      <w:lvlJc w:val="left"/>
      <w:pPr>
        <w:ind w:left="5934" w:hanging="118"/>
      </w:pPr>
      <w:rPr>
        <w:rFonts w:hint="default"/>
      </w:rPr>
    </w:lvl>
  </w:abstractNum>
  <w:abstractNum w:abstractNumId="3" w15:restartNumberingAfterBreak="0">
    <w:nsid w:val="4FAA65DB"/>
    <w:multiLevelType w:val="hybridMultilevel"/>
    <w:tmpl w:val="70F49E3C"/>
    <w:lvl w:ilvl="0" w:tplc="3312B13A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E1BA9"/>
    <w:multiLevelType w:val="hybridMultilevel"/>
    <w:tmpl w:val="CE0AD0E8"/>
    <w:lvl w:ilvl="0" w:tplc="8E328B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924F9"/>
    <w:multiLevelType w:val="hybridMultilevel"/>
    <w:tmpl w:val="5B321F46"/>
    <w:lvl w:ilvl="0" w:tplc="0B9486BA">
      <w:start w:val="1"/>
      <w:numFmt w:val="bullet"/>
      <w:lvlText w:val="-"/>
      <w:lvlJc w:val="left"/>
      <w:pPr>
        <w:ind w:left="104" w:hanging="118"/>
      </w:pPr>
      <w:rPr>
        <w:rFonts w:ascii="Calibri" w:eastAsia="Calibri" w:hAnsi="Calibri" w:hint="default"/>
        <w:sz w:val="22"/>
        <w:szCs w:val="22"/>
      </w:rPr>
    </w:lvl>
    <w:lvl w:ilvl="1" w:tplc="34CE3C02">
      <w:start w:val="1"/>
      <w:numFmt w:val="bullet"/>
      <w:lvlText w:val="•"/>
      <w:lvlJc w:val="left"/>
      <w:pPr>
        <w:ind w:left="830" w:hanging="118"/>
      </w:pPr>
      <w:rPr>
        <w:rFonts w:hint="default"/>
      </w:rPr>
    </w:lvl>
    <w:lvl w:ilvl="2" w:tplc="AC1ACEC2">
      <w:start w:val="1"/>
      <w:numFmt w:val="bullet"/>
      <w:lvlText w:val="•"/>
      <w:lvlJc w:val="left"/>
      <w:pPr>
        <w:ind w:left="1556" w:hanging="118"/>
      </w:pPr>
      <w:rPr>
        <w:rFonts w:hint="default"/>
      </w:rPr>
    </w:lvl>
    <w:lvl w:ilvl="3" w:tplc="A1F810D8">
      <w:start w:val="1"/>
      <w:numFmt w:val="bullet"/>
      <w:lvlText w:val="•"/>
      <w:lvlJc w:val="left"/>
      <w:pPr>
        <w:ind w:left="2282" w:hanging="118"/>
      </w:pPr>
      <w:rPr>
        <w:rFonts w:hint="default"/>
      </w:rPr>
    </w:lvl>
    <w:lvl w:ilvl="4" w:tplc="8428600A">
      <w:start w:val="1"/>
      <w:numFmt w:val="bullet"/>
      <w:lvlText w:val="•"/>
      <w:lvlJc w:val="left"/>
      <w:pPr>
        <w:ind w:left="3007" w:hanging="118"/>
      </w:pPr>
      <w:rPr>
        <w:rFonts w:hint="default"/>
      </w:rPr>
    </w:lvl>
    <w:lvl w:ilvl="5" w:tplc="C8EEC808">
      <w:start w:val="1"/>
      <w:numFmt w:val="bullet"/>
      <w:lvlText w:val="•"/>
      <w:lvlJc w:val="left"/>
      <w:pPr>
        <w:ind w:left="3733" w:hanging="118"/>
      </w:pPr>
      <w:rPr>
        <w:rFonts w:hint="default"/>
      </w:rPr>
    </w:lvl>
    <w:lvl w:ilvl="6" w:tplc="5CC8D7EA">
      <w:start w:val="1"/>
      <w:numFmt w:val="bullet"/>
      <w:lvlText w:val="•"/>
      <w:lvlJc w:val="left"/>
      <w:pPr>
        <w:ind w:left="4459" w:hanging="118"/>
      </w:pPr>
      <w:rPr>
        <w:rFonts w:hint="default"/>
      </w:rPr>
    </w:lvl>
    <w:lvl w:ilvl="7" w:tplc="ECD89F3E">
      <w:start w:val="1"/>
      <w:numFmt w:val="bullet"/>
      <w:lvlText w:val="•"/>
      <w:lvlJc w:val="left"/>
      <w:pPr>
        <w:ind w:left="5185" w:hanging="118"/>
      </w:pPr>
      <w:rPr>
        <w:rFonts w:hint="default"/>
      </w:rPr>
    </w:lvl>
    <w:lvl w:ilvl="8" w:tplc="AC9C4AAA">
      <w:start w:val="1"/>
      <w:numFmt w:val="bullet"/>
      <w:lvlText w:val="•"/>
      <w:lvlJc w:val="left"/>
      <w:pPr>
        <w:ind w:left="5911" w:hanging="118"/>
      </w:pPr>
      <w:rPr>
        <w:rFonts w:hint="default"/>
      </w:rPr>
    </w:lvl>
  </w:abstractNum>
  <w:abstractNum w:abstractNumId="6" w15:restartNumberingAfterBreak="0">
    <w:nsid w:val="75CF659A"/>
    <w:multiLevelType w:val="hybridMultilevel"/>
    <w:tmpl w:val="E8B2B0C6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4477625">
    <w:abstractNumId w:val="6"/>
  </w:num>
  <w:num w:numId="2" w16cid:durableId="502664834">
    <w:abstractNumId w:val="4"/>
  </w:num>
  <w:num w:numId="3" w16cid:durableId="1375931708">
    <w:abstractNumId w:val="1"/>
  </w:num>
  <w:num w:numId="4" w16cid:durableId="416168910">
    <w:abstractNumId w:val="5"/>
  </w:num>
  <w:num w:numId="5" w16cid:durableId="2095010251">
    <w:abstractNumId w:val="2"/>
  </w:num>
  <w:num w:numId="6" w16cid:durableId="1628851396">
    <w:abstractNumId w:val="3"/>
  </w:num>
  <w:num w:numId="7" w16cid:durableId="1717047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D62"/>
    <w:rsid w:val="000B3956"/>
    <w:rsid w:val="00187E29"/>
    <w:rsid w:val="001E38E6"/>
    <w:rsid w:val="002F130C"/>
    <w:rsid w:val="003468D9"/>
    <w:rsid w:val="00420287"/>
    <w:rsid w:val="0046556F"/>
    <w:rsid w:val="004C00A3"/>
    <w:rsid w:val="004C240A"/>
    <w:rsid w:val="00557D62"/>
    <w:rsid w:val="007F3851"/>
    <w:rsid w:val="00895ACC"/>
    <w:rsid w:val="008C4CF9"/>
    <w:rsid w:val="008E4061"/>
    <w:rsid w:val="00943EE6"/>
    <w:rsid w:val="00A8711B"/>
    <w:rsid w:val="00B21A4F"/>
    <w:rsid w:val="00B31E82"/>
    <w:rsid w:val="00BE10F7"/>
    <w:rsid w:val="00D636BA"/>
    <w:rsid w:val="00D86E40"/>
    <w:rsid w:val="00D97532"/>
    <w:rsid w:val="00DC01E2"/>
    <w:rsid w:val="00FE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8815F"/>
  <w15:chartTrackingRefBased/>
  <w15:docId w15:val="{0D851488-F8E1-487D-955B-4B6950D4C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D6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7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57D62"/>
    <w:rPr>
      <w:color w:val="0563C1" w:themeColor="hyperlink"/>
      <w:u w:val="single"/>
    </w:rPr>
  </w:style>
  <w:style w:type="paragraph" w:styleId="Akapitzlist">
    <w:name w:val="List Paragraph"/>
    <w:basedOn w:val="Normalny"/>
    <w:uiPriority w:val="1"/>
    <w:qFormat/>
    <w:rsid w:val="00557D62"/>
  </w:style>
  <w:style w:type="paragraph" w:styleId="Nagwek">
    <w:name w:val="header"/>
    <w:basedOn w:val="Normalny"/>
    <w:link w:val="NagwekZnak"/>
    <w:uiPriority w:val="99"/>
    <w:unhideWhenUsed/>
    <w:rsid w:val="00FE10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10F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FE10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10F6"/>
    <w:rPr>
      <w:rFonts w:ascii="Calibri" w:eastAsia="Calibri" w:hAnsi="Calibri" w:cs="Calibri"/>
    </w:rPr>
  </w:style>
  <w:style w:type="paragraph" w:customStyle="1" w:styleId="Default">
    <w:name w:val="Default"/>
    <w:rsid w:val="007F38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7F3851"/>
    <w:pPr>
      <w:autoSpaceDE/>
      <w:autoSpaceDN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pubenchmark.net/cpu_list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videocardbenchmark.net/high_end_gpus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pubenchmark.net/cpu_list.php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25</Pages>
  <Words>5688</Words>
  <Characters>34131</Characters>
  <Application>Microsoft Office Word</Application>
  <DocSecurity>0</DocSecurity>
  <Lines>284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Sebastian-PC</dc:creator>
  <cp:keywords/>
  <dc:description/>
  <cp:lastModifiedBy>Agata Kostecka</cp:lastModifiedBy>
  <cp:revision>3</cp:revision>
  <cp:lastPrinted>2022-12-02T10:43:00Z</cp:lastPrinted>
  <dcterms:created xsi:type="dcterms:W3CDTF">2022-12-02T10:30:00Z</dcterms:created>
  <dcterms:modified xsi:type="dcterms:W3CDTF">2022-12-02T11:54:00Z</dcterms:modified>
</cp:coreProperties>
</file>